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FC5" w:rsidRDefault="00B41FC5" w:rsidP="00B41FC5">
      <w:pPr>
        <w:spacing w:beforeLines="50" w:before="156" w:afterLines="50" w:after="156" w:line="240" w:lineRule="auto"/>
        <w:ind w:firstLineChars="0" w:firstLine="0"/>
        <w:jc w:val="center"/>
        <w:outlineLvl w:val="0"/>
        <w:rPr>
          <w:rFonts w:ascii="宋体" w:hAnsi="宋体"/>
          <w:b/>
          <w:bCs/>
          <w:sz w:val="36"/>
          <w:szCs w:val="36"/>
        </w:rPr>
      </w:pPr>
      <w:bookmarkStart w:id="0" w:name="_Toc494528968"/>
      <w:bookmarkStart w:id="1" w:name="_Toc184370561"/>
      <w:bookmarkStart w:id="2" w:name="_GoBack"/>
      <w:bookmarkEnd w:id="2"/>
      <w:r>
        <w:rPr>
          <w:rFonts w:ascii="宋体" w:hAnsi="宋体"/>
          <w:b/>
          <w:bCs/>
          <w:sz w:val="36"/>
          <w:szCs w:val="36"/>
        </w:rPr>
        <w:t>第三章 采购需求</w:t>
      </w:r>
      <w:bookmarkEnd w:id="0"/>
      <w:bookmarkEnd w:id="1"/>
    </w:p>
    <w:p w:rsidR="00B41FC5" w:rsidRDefault="00B41FC5" w:rsidP="00B41FC5">
      <w:pPr>
        <w:keepNext/>
        <w:keepLines/>
        <w:tabs>
          <w:tab w:val="left" w:pos="426"/>
        </w:tabs>
        <w:adjustRightInd w:val="0"/>
        <w:snapToGrid w:val="0"/>
        <w:spacing w:after="190"/>
        <w:ind w:firstLineChars="0" w:firstLine="0"/>
        <w:outlineLvl w:val="1"/>
        <w:rPr>
          <w:kern w:val="0"/>
          <w:sz w:val="20"/>
          <w:szCs w:val="20"/>
        </w:rPr>
      </w:pPr>
      <w:bookmarkStart w:id="3" w:name="_Toc31500"/>
      <w:bookmarkStart w:id="4" w:name="_Toc14568"/>
      <w:bookmarkStart w:id="5" w:name="_Toc29244"/>
      <w:bookmarkStart w:id="6" w:name="_Toc184370562"/>
      <w:r>
        <w:rPr>
          <w:rFonts w:ascii="宋体" w:hAnsi="宋体" w:hint="eastAsia"/>
          <w:b/>
          <w:kern w:val="0"/>
          <w:sz w:val="24"/>
          <w:szCs w:val="20"/>
        </w:rPr>
        <w:t>一、</w:t>
      </w:r>
      <w:bookmarkEnd w:id="3"/>
      <w:bookmarkEnd w:id="4"/>
      <w:bookmarkEnd w:id="5"/>
      <w:r>
        <w:rPr>
          <w:rFonts w:ascii="宋体" w:hAnsi="宋体" w:hint="eastAsia"/>
          <w:b/>
          <w:kern w:val="0"/>
          <w:sz w:val="24"/>
          <w:szCs w:val="20"/>
        </w:rPr>
        <w:t>项目概述及简介</w:t>
      </w:r>
      <w:bookmarkStart w:id="7" w:name="_Toc2859"/>
      <w:bookmarkStart w:id="8" w:name="_Toc19699"/>
      <w:bookmarkStart w:id="9" w:name="_Toc6087"/>
      <w:bookmarkEnd w:id="6"/>
    </w:p>
    <w:p w:rsidR="00B41FC5" w:rsidRDefault="00B41FC5" w:rsidP="00B41FC5">
      <w:pPr>
        <w:ind w:left="420" w:firstLineChars="0" w:firstLine="0"/>
        <w:rPr>
          <w:rFonts w:ascii="宋体" w:hAnsi="宋体"/>
          <w:b/>
          <w:kern w:val="0"/>
          <w:szCs w:val="22"/>
        </w:rPr>
      </w:pPr>
      <w:r>
        <w:rPr>
          <w:rFonts w:ascii="宋体" w:hAnsi="宋体" w:hint="eastAsia"/>
          <w:b/>
          <w:kern w:val="0"/>
          <w:szCs w:val="22"/>
        </w:rPr>
        <w:t>1、</w:t>
      </w:r>
      <w:r>
        <w:rPr>
          <w:rFonts w:ascii="宋体" w:hAnsi="宋体"/>
          <w:b/>
          <w:kern w:val="0"/>
          <w:szCs w:val="22"/>
        </w:rPr>
        <w:t>项目背景</w:t>
      </w:r>
    </w:p>
    <w:p w:rsidR="00B41FC5" w:rsidRDefault="00B41FC5" w:rsidP="00B41FC5">
      <w:pPr>
        <w:widowControl/>
        <w:ind w:firstLine="420"/>
        <w:jc w:val="left"/>
        <w:rPr>
          <w:rFonts w:ascii="宋体" w:hAnsi="宋体" w:cs="Helvetica"/>
          <w:kern w:val="0"/>
          <w:szCs w:val="22"/>
        </w:rPr>
      </w:pPr>
      <w:r w:rsidRPr="00A0486D">
        <w:rPr>
          <w:rFonts w:ascii="宋体" w:hAnsi="宋体" w:cs="Helvetica" w:hint="eastAsia"/>
          <w:kern w:val="0"/>
          <w:szCs w:val="22"/>
        </w:rPr>
        <w:t>华中科技大学同济医学院附属协和医院通过持续的信息化建设，已完成电子病历五级评级。随着国家对医疗信息化建设以及提升医疗服务质量和效率高度重视，以及医疗技术的不断进步和患者对医疗服务质量要求的日益提高，所以为全面推进医院信息化建设，提升医院管理水平和医疗服务质量，华中科技大学同济医学院附属协和医院积极响应国家要求，通过建设全院电子病历六级评级提升电子病历系统的应用水平，实现医疗数据的全面采集、共享和智能化应用，为临床决策提供有力支持，进而推动医院管理水平和医疗服务质量的全面提升。</w:t>
      </w:r>
    </w:p>
    <w:p w:rsidR="00B41FC5" w:rsidRDefault="00B41FC5" w:rsidP="00B41FC5">
      <w:pPr>
        <w:ind w:left="420" w:firstLineChars="0" w:firstLine="0"/>
        <w:rPr>
          <w:rFonts w:ascii="宋体" w:hAnsi="宋体"/>
          <w:b/>
          <w:kern w:val="0"/>
          <w:szCs w:val="22"/>
        </w:rPr>
      </w:pPr>
      <w:r>
        <w:rPr>
          <w:rFonts w:ascii="宋体" w:hAnsi="宋体" w:hint="eastAsia"/>
          <w:b/>
          <w:kern w:val="0"/>
          <w:szCs w:val="22"/>
        </w:rPr>
        <w:t>2、</w:t>
      </w:r>
      <w:r w:rsidRPr="00874AD7">
        <w:rPr>
          <w:rFonts w:ascii="宋体" w:hAnsi="宋体" w:hint="eastAsia"/>
          <w:b/>
          <w:kern w:val="0"/>
          <w:szCs w:val="22"/>
        </w:rPr>
        <w:tab/>
        <w:t>国家相关行政主管部门颁布的强制标准、规范</w:t>
      </w:r>
    </w:p>
    <w:p w:rsidR="00B41FC5" w:rsidRPr="00A0486D" w:rsidRDefault="00B41FC5" w:rsidP="00B41FC5">
      <w:pPr>
        <w:ind w:firstLine="420"/>
        <w:rPr>
          <w:rFonts w:ascii="宋体" w:hAnsi="宋体" w:cs="Helvetica"/>
          <w:kern w:val="0"/>
          <w:szCs w:val="22"/>
        </w:rPr>
      </w:pPr>
      <w:r>
        <w:rPr>
          <w:rFonts w:ascii="宋体" w:hAnsi="宋体" w:cs="Helvetica" w:hint="eastAsia"/>
          <w:kern w:val="0"/>
          <w:szCs w:val="22"/>
        </w:rPr>
        <w:t>（1）</w:t>
      </w:r>
      <w:r w:rsidRPr="00A0486D">
        <w:rPr>
          <w:rFonts w:ascii="宋体" w:hAnsi="宋体" w:cs="Helvetica" w:hint="eastAsia"/>
          <w:kern w:val="0"/>
          <w:szCs w:val="22"/>
        </w:rPr>
        <w:t>遵循的国家政策要求：</w:t>
      </w:r>
    </w:p>
    <w:p w:rsidR="00B41FC5" w:rsidRPr="00A0486D" w:rsidRDefault="00B41FC5" w:rsidP="00B41FC5">
      <w:pPr>
        <w:ind w:firstLine="420"/>
        <w:rPr>
          <w:rFonts w:ascii="宋体" w:hAnsi="宋体" w:cs="Helvetica"/>
          <w:kern w:val="0"/>
          <w:szCs w:val="22"/>
        </w:rPr>
      </w:pPr>
      <w:r w:rsidRPr="00A0486D">
        <w:rPr>
          <w:rFonts w:ascii="宋体" w:hAnsi="宋体" w:cs="Helvetica" w:hint="eastAsia"/>
          <w:kern w:val="0"/>
          <w:szCs w:val="22"/>
        </w:rPr>
        <w:t>《中共中央国务院关于深化医药卫生体制改革的意见》，2009年；</w:t>
      </w:r>
    </w:p>
    <w:p w:rsidR="00B41FC5" w:rsidRPr="00A0486D" w:rsidRDefault="00B41FC5" w:rsidP="00B41FC5">
      <w:pPr>
        <w:ind w:firstLine="420"/>
        <w:rPr>
          <w:rFonts w:ascii="宋体" w:hAnsi="宋体" w:cs="Helvetica"/>
          <w:kern w:val="0"/>
          <w:szCs w:val="22"/>
        </w:rPr>
      </w:pPr>
      <w:r w:rsidRPr="00A0486D">
        <w:rPr>
          <w:rFonts w:ascii="宋体" w:hAnsi="宋体" w:cs="Helvetica" w:hint="eastAsia"/>
          <w:kern w:val="0"/>
          <w:szCs w:val="22"/>
        </w:rPr>
        <w:t>《关于城市公立医院综合改革试点的指导意见》，国办发〔2015〕38号；</w:t>
      </w:r>
    </w:p>
    <w:p w:rsidR="00B41FC5" w:rsidRPr="00A0486D" w:rsidRDefault="00B41FC5" w:rsidP="00B41FC5">
      <w:pPr>
        <w:ind w:firstLine="420"/>
        <w:rPr>
          <w:rFonts w:ascii="宋体" w:hAnsi="宋体" w:cs="Helvetica"/>
          <w:kern w:val="0"/>
          <w:szCs w:val="22"/>
        </w:rPr>
      </w:pPr>
      <w:r w:rsidRPr="00A0486D">
        <w:rPr>
          <w:rFonts w:ascii="宋体" w:hAnsi="宋体" w:cs="Helvetica" w:hint="eastAsia"/>
          <w:kern w:val="0"/>
          <w:szCs w:val="22"/>
        </w:rPr>
        <w:t>《国务院办公厅关于促进和规范健康医疗大数据应用发展的指导意见》，国办发〔2016〕47号；</w:t>
      </w:r>
    </w:p>
    <w:p w:rsidR="00B41FC5" w:rsidRPr="00A0486D" w:rsidRDefault="00B41FC5" w:rsidP="00B41FC5">
      <w:pPr>
        <w:ind w:firstLine="420"/>
        <w:rPr>
          <w:rFonts w:ascii="宋体" w:hAnsi="宋体" w:cs="Helvetica"/>
          <w:kern w:val="0"/>
          <w:szCs w:val="22"/>
        </w:rPr>
      </w:pPr>
      <w:r w:rsidRPr="00A0486D">
        <w:rPr>
          <w:rFonts w:ascii="宋体" w:hAnsi="宋体" w:cs="Helvetica" w:hint="eastAsia"/>
          <w:kern w:val="0"/>
          <w:szCs w:val="22"/>
        </w:rPr>
        <w:t>《中华人民共和国网络安全法》，2017年；</w:t>
      </w:r>
    </w:p>
    <w:p w:rsidR="00B41FC5" w:rsidRPr="00A0486D" w:rsidRDefault="00B41FC5" w:rsidP="00B41FC5">
      <w:pPr>
        <w:ind w:firstLine="420"/>
        <w:rPr>
          <w:rFonts w:ascii="宋体" w:hAnsi="宋体" w:cs="Helvetica"/>
          <w:kern w:val="0"/>
          <w:szCs w:val="22"/>
        </w:rPr>
      </w:pPr>
      <w:r w:rsidRPr="00A0486D">
        <w:rPr>
          <w:rFonts w:ascii="宋体" w:hAnsi="宋体" w:cs="Helvetica" w:hint="eastAsia"/>
          <w:kern w:val="0"/>
          <w:szCs w:val="22"/>
        </w:rPr>
        <w:t>《中华人民共和国国民经济和社会发展第十四个五年规划和2035年远景目标纲要》，2021年；</w:t>
      </w:r>
    </w:p>
    <w:p w:rsidR="00B41FC5" w:rsidRPr="00A0486D" w:rsidRDefault="00B41FC5" w:rsidP="00B41FC5">
      <w:pPr>
        <w:ind w:firstLine="420"/>
        <w:rPr>
          <w:rFonts w:ascii="宋体" w:hAnsi="宋体" w:cs="Helvetica"/>
          <w:kern w:val="0"/>
          <w:szCs w:val="22"/>
        </w:rPr>
      </w:pPr>
      <w:r w:rsidRPr="00A0486D">
        <w:rPr>
          <w:rFonts w:ascii="宋体" w:hAnsi="宋体" w:cs="Helvetica" w:hint="eastAsia"/>
          <w:kern w:val="0"/>
          <w:szCs w:val="22"/>
        </w:rPr>
        <w:t>《全国医疗卫生服务体系规划纲要（2015-2020年）》，国务院办公厅，2015年；</w:t>
      </w:r>
    </w:p>
    <w:p w:rsidR="00B41FC5" w:rsidRPr="00A0486D" w:rsidRDefault="00B41FC5" w:rsidP="00B41FC5">
      <w:pPr>
        <w:ind w:firstLine="420"/>
        <w:rPr>
          <w:rFonts w:ascii="宋体" w:hAnsi="宋体" w:cs="Helvetica"/>
          <w:kern w:val="0"/>
          <w:szCs w:val="22"/>
        </w:rPr>
      </w:pPr>
      <w:r w:rsidRPr="00A0486D">
        <w:rPr>
          <w:rFonts w:ascii="宋体" w:hAnsi="宋体" w:cs="Helvetica" w:hint="eastAsia"/>
          <w:kern w:val="0"/>
          <w:szCs w:val="22"/>
        </w:rPr>
        <w:t>中共中央、国务院《“健康中国2030”规划纲要》，2016年。</w:t>
      </w:r>
    </w:p>
    <w:p w:rsidR="00B41FC5" w:rsidRPr="00A0486D" w:rsidRDefault="00B41FC5" w:rsidP="00B41FC5">
      <w:pPr>
        <w:ind w:firstLine="420"/>
        <w:rPr>
          <w:rFonts w:ascii="宋体" w:hAnsi="宋体" w:cs="Helvetica"/>
          <w:kern w:val="0"/>
          <w:szCs w:val="22"/>
        </w:rPr>
      </w:pPr>
      <w:r w:rsidRPr="00A0486D">
        <w:rPr>
          <w:rFonts w:ascii="宋体" w:hAnsi="宋体" w:cs="Helvetica" w:hint="eastAsia"/>
          <w:kern w:val="0"/>
          <w:szCs w:val="22"/>
        </w:rPr>
        <w:t>《关于进一步推进以电子病历为核心的医疗机构信息化建设工作的通知》国卫办医发[2018]20号；</w:t>
      </w:r>
    </w:p>
    <w:p w:rsidR="00B41FC5" w:rsidRPr="00A0486D" w:rsidRDefault="00B41FC5" w:rsidP="00B41FC5">
      <w:pPr>
        <w:ind w:firstLine="420"/>
        <w:rPr>
          <w:rFonts w:ascii="宋体" w:hAnsi="宋体" w:cs="Helvetica"/>
          <w:kern w:val="0"/>
          <w:szCs w:val="22"/>
        </w:rPr>
      </w:pPr>
      <w:r w:rsidRPr="00A0486D">
        <w:rPr>
          <w:rFonts w:ascii="宋体" w:hAnsi="宋体" w:cs="Helvetica" w:hint="eastAsia"/>
          <w:kern w:val="0"/>
          <w:szCs w:val="22"/>
        </w:rPr>
        <w:t>《国务院办公厅关于推动公立医院高质量发展的意见》（国办发〔2021〕18号）</w:t>
      </w:r>
    </w:p>
    <w:p w:rsidR="00B41FC5" w:rsidRPr="00A0486D" w:rsidRDefault="00B41FC5" w:rsidP="00B41FC5">
      <w:pPr>
        <w:ind w:firstLine="420"/>
        <w:rPr>
          <w:rFonts w:ascii="宋体" w:hAnsi="宋体" w:cs="Helvetica"/>
          <w:kern w:val="0"/>
          <w:szCs w:val="22"/>
        </w:rPr>
      </w:pPr>
      <w:r>
        <w:rPr>
          <w:rFonts w:ascii="宋体" w:hAnsi="宋体" w:cs="Helvetica" w:hint="eastAsia"/>
          <w:kern w:val="0"/>
          <w:szCs w:val="22"/>
        </w:rPr>
        <w:t>（2）</w:t>
      </w:r>
      <w:r w:rsidRPr="00A0486D">
        <w:rPr>
          <w:rFonts w:ascii="宋体" w:hAnsi="宋体" w:cs="Helvetica" w:hint="eastAsia"/>
          <w:kern w:val="0"/>
          <w:szCs w:val="22"/>
        </w:rPr>
        <w:t>遵循的行业标准、规范、评审评价要求</w:t>
      </w:r>
    </w:p>
    <w:p w:rsidR="00B41FC5" w:rsidRPr="00A0486D" w:rsidRDefault="00B41FC5" w:rsidP="00B41FC5">
      <w:pPr>
        <w:ind w:firstLine="420"/>
        <w:rPr>
          <w:rFonts w:ascii="宋体" w:hAnsi="宋体" w:cs="Helvetica"/>
          <w:kern w:val="0"/>
          <w:szCs w:val="22"/>
        </w:rPr>
      </w:pPr>
      <w:r w:rsidRPr="00A0486D">
        <w:rPr>
          <w:rFonts w:ascii="宋体" w:hAnsi="宋体" w:cs="Helvetica" w:hint="eastAsia"/>
          <w:kern w:val="0"/>
          <w:szCs w:val="22"/>
        </w:rPr>
        <w:t>《进一步改善医疗服务行动计划（2018—2020年）考核指标（医疗机构）》</w:t>
      </w:r>
    </w:p>
    <w:p w:rsidR="00B41FC5" w:rsidRPr="00A0486D" w:rsidRDefault="00B41FC5" w:rsidP="00B41FC5">
      <w:pPr>
        <w:ind w:firstLine="420"/>
        <w:rPr>
          <w:rFonts w:ascii="宋体" w:hAnsi="宋体" w:cs="Helvetica"/>
          <w:kern w:val="0"/>
          <w:szCs w:val="22"/>
        </w:rPr>
      </w:pPr>
      <w:r w:rsidRPr="00A0486D">
        <w:rPr>
          <w:rFonts w:ascii="宋体" w:hAnsi="宋体" w:cs="Helvetica" w:hint="eastAsia"/>
          <w:kern w:val="0"/>
          <w:szCs w:val="22"/>
        </w:rPr>
        <w:t>《电子病历系统应用水平分级评价管理办法(试行) 》</w:t>
      </w:r>
    </w:p>
    <w:p w:rsidR="00B41FC5" w:rsidRPr="00A0486D" w:rsidRDefault="00B41FC5" w:rsidP="00B41FC5">
      <w:pPr>
        <w:ind w:firstLine="420"/>
        <w:rPr>
          <w:rFonts w:ascii="宋体" w:hAnsi="宋体" w:cs="Helvetica"/>
          <w:kern w:val="0"/>
          <w:szCs w:val="22"/>
        </w:rPr>
      </w:pPr>
      <w:r w:rsidRPr="00A0486D">
        <w:rPr>
          <w:rFonts w:ascii="宋体" w:hAnsi="宋体" w:cs="Helvetica" w:hint="eastAsia"/>
          <w:kern w:val="0"/>
          <w:szCs w:val="22"/>
        </w:rPr>
        <w:t>《电子病历系统应用水平分级评价标准(试行) 》</w:t>
      </w:r>
    </w:p>
    <w:p w:rsidR="00B41FC5" w:rsidRPr="00A0486D" w:rsidRDefault="00B41FC5" w:rsidP="00B41FC5">
      <w:pPr>
        <w:ind w:firstLine="420"/>
        <w:rPr>
          <w:rFonts w:ascii="宋体" w:hAnsi="宋体" w:cs="Helvetica"/>
          <w:kern w:val="0"/>
          <w:szCs w:val="22"/>
        </w:rPr>
      </w:pPr>
      <w:r w:rsidRPr="00A0486D">
        <w:rPr>
          <w:rFonts w:ascii="宋体" w:hAnsi="宋体" w:cs="Helvetica" w:hint="eastAsia"/>
          <w:kern w:val="0"/>
          <w:szCs w:val="22"/>
        </w:rPr>
        <w:lastRenderedPageBreak/>
        <w:t>《三级医院评审标准（2022年版）》</w:t>
      </w:r>
    </w:p>
    <w:p w:rsidR="00B41FC5" w:rsidRPr="00A0486D" w:rsidRDefault="00B41FC5" w:rsidP="00B41FC5">
      <w:pPr>
        <w:ind w:firstLine="420"/>
        <w:rPr>
          <w:rFonts w:ascii="宋体" w:hAnsi="宋体" w:cs="Helvetica"/>
          <w:kern w:val="0"/>
          <w:szCs w:val="22"/>
        </w:rPr>
      </w:pPr>
      <w:r w:rsidRPr="00A0486D">
        <w:rPr>
          <w:rFonts w:ascii="宋体" w:hAnsi="宋体" w:cs="Helvetica" w:hint="eastAsia"/>
          <w:kern w:val="0"/>
          <w:szCs w:val="22"/>
        </w:rPr>
        <w:t>《三级医院评审标准（2022年版）实施细则》</w:t>
      </w:r>
    </w:p>
    <w:p w:rsidR="00B41FC5" w:rsidRPr="00A0486D" w:rsidRDefault="00B41FC5" w:rsidP="00B41FC5">
      <w:pPr>
        <w:ind w:firstLine="420"/>
        <w:rPr>
          <w:rFonts w:ascii="宋体" w:hAnsi="宋体" w:cs="Helvetica"/>
          <w:kern w:val="0"/>
          <w:szCs w:val="22"/>
        </w:rPr>
      </w:pPr>
      <w:r w:rsidRPr="00A0486D">
        <w:rPr>
          <w:rFonts w:ascii="宋体" w:hAnsi="宋体" w:cs="Helvetica" w:hint="eastAsia"/>
          <w:kern w:val="0"/>
          <w:szCs w:val="22"/>
        </w:rPr>
        <w:t>《全国医院信息化建设标准与规范（试行）》</w:t>
      </w:r>
    </w:p>
    <w:p w:rsidR="00B41FC5" w:rsidRPr="00A0486D" w:rsidRDefault="00B41FC5" w:rsidP="00B41FC5">
      <w:pPr>
        <w:ind w:firstLine="420"/>
        <w:rPr>
          <w:rFonts w:ascii="宋体" w:hAnsi="宋体" w:cs="Helvetica"/>
          <w:kern w:val="0"/>
          <w:szCs w:val="22"/>
        </w:rPr>
      </w:pPr>
      <w:r w:rsidRPr="00A0486D">
        <w:rPr>
          <w:rFonts w:ascii="宋体" w:hAnsi="宋体" w:cs="Helvetica" w:hint="eastAsia"/>
          <w:kern w:val="0"/>
          <w:szCs w:val="22"/>
        </w:rPr>
        <w:t>《信息安全技术网络安全等级保护定级指南》</w:t>
      </w:r>
    </w:p>
    <w:p w:rsidR="00B41FC5" w:rsidRPr="00A0486D" w:rsidRDefault="00B41FC5" w:rsidP="00B41FC5">
      <w:pPr>
        <w:ind w:firstLine="420"/>
        <w:rPr>
          <w:rFonts w:ascii="宋体" w:hAnsi="宋体" w:cs="Helvetica"/>
          <w:kern w:val="0"/>
          <w:szCs w:val="22"/>
        </w:rPr>
      </w:pPr>
      <w:r>
        <w:rPr>
          <w:rFonts w:ascii="宋体" w:hAnsi="宋体" w:cs="Helvetica" w:hint="eastAsia"/>
          <w:kern w:val="0"/>
          <w:szCs w:val="22"/>
        </w:rPr>
        <w:t>（3）</w:t>
      </w:r>
      <w:r w:rsidRPr="00A0486D">
        <w:rPr>
          <w:rFonts w:ascii="宋体" w:hAnsi="宋体" w:cs="Helvetica" w:hint="eastAsia"/>
          <w:kern w:val="0"/>
          <w:szCs w:val="22"/>
        </w:rPr>
        <w:t>技术标准规范</w:t>
      </w:r>
    </w:p>
    <w:p w:rsidR="00B41FC5" w:rsidRPr="00A0486D" w:rsidRDefault="00B41FC5" w:rsidP="00B41FC5">
      <w:pPr>
        <w:ind w:firstLine="420"/>
        <w:rPr>
          <w:rFonts w:ascii="宋体" w:hAnsi="宋体" w:cs="Helvetica"/>
          <w:kern w:val="0"/>
          <w:szCs w:val="22"/>
        </w:rPr>
      </w:pPr>
      <w:r w:rsidRPr="00A0486D">
        <w:rPr>
          <w:rFonts w:ascii="宋体" w:hAnsi="宋体" w:cs="Helvetica" w:hint="eastAsia"/>
          <w:kern w:val="0"/>
          <w:szCs w:val="22"/>
        </w:rPr>
        <w:t>通过技术标准规范支持医院、业务系统和医疗信息的数据级和应用级整合，并提高业务系统之间的应用集成、互联互通的能力。</w:t>
      </w:r>
    </w:p>
    <w:p w:rsidR="00B41FC5" w:rsidRPr="00A0486D" w:rsidRDefault="00B41FC5" w:rsidP="00B41FC5">
      <w:pPr>
        <w:ind w:firstLine="420"/>
        <w:rPr>
          <w:rFonts w:ascii="宋体" w:hAnsi="宋体" w:cs="Helvetica"/>
          <w:kern w:val="0"/>
          <w:szCs w:val="22"/>
        </w:rPr>
      </w:pPr>
      <w:r>
        <w:rPr>
          <w:rFonts w:ascii="宋体" w:hAnsi="宋体" w:cs="Helvetica" w:hint="eastAsia"/>
          <w:kern w:val="0"/>
          <w:szCs w:val="22"/>
        </w:rPr>
        <w:t>（4）</w:t>
      </w:r>
      <w:r w:rsidRPr="00A0486D">
        <w:rPr>
          <w:rFonts w:ascii="宋体" w:hAnsi="宋体" w:cs="Helvetica" w:hint="eastAsia"/>
          <w:kern w:val="0"/>
          <w:szCs w:val="22"/>
        </w:rPr>
        <w:t>数据标准规范</w:t>
      </w:r>
    </w:p>
    <w:p w:rsidR="00B41FC5" w:rsidRPr="00A0486D" w:rsidRDefault="00B41FC5" w:rsidP="00B41FC5">
      <w:pPr>
        <w:ind w:firstLine="420"/>
        <w:rPr>
          <w:rFonts w:ascii="宋体" w:hAnsi="宋体" w:cs="Helvetica"/>
          <w:kern w:val="0"/>
          <w:szCs w:val="22"/>
        </w:rPr>
      </w:pPr>
      <w:r w:rsidRPr="00A0486D">
        <w:rPr>
          <w:rFonts w:ascii="宋体" w:hAnsi="宋体" w:cs="Helvetica" w:hint="eastAsia"/>
          <w:kern w:val="0"/>
          <w:szCs w:val="22"/>
        </w:rPr>
        <w:t>主要包括各业务系统之间，公共数据元标准、公共代码标准、公共数据存取规范、数据交换规范，如业务数据采集标准，统计数据标准，共享数据标准，交换数据标准等。</w:t>
      </w:r>
    </w:p>
    <w:p w:rsidR="00B41FC5" w:rsidRPr="00A0486D" w:rsidRDefault="00B41FC5" w:rsidP="00B41FC5">
      <w:pPr>
        <w:ind w:firstLine="420"/>
        <w:rPr>
          <w:rFonts w:ascii="宋体" w:hAnsi="宋体" w:cs="Helvetica"/>
          <w:kern w:val="0"/>
          <w:szCs w:val="22"/>
        </w:rPr>
      </w:pPr>
      <w:r>
        <w:rPr>
          <w:rFonts w:ascii="宋体" w:hAnsi="宋体" w:cs="Helvetica" w:hint="eastAsia"/>
          <w:kern w:val="0"/>
          <w:szCs w:val="22"/>
        </w:rPr>
        <w:t>（5）</w:t>
      </w:r>
      <w:r w:rsidRPr="00A0486D">
        <w:rPr>
          <w:rFonts w:ascii="宋体" w:hAnsi="宋体" w:cs="Helvetica" w:hint="eastAsia"/>
          <w:kern w:val="0"/>
          <w:szCs w:val="22"/>
        </w:rPr>
        <w:t>管理标准规范</w:t>
      </w:r>
    </w:p>
    <w:p w:rsidR="00B41FC5" w:rsidRPr="00A0486D" w:rsidRDefault="00B41FC5" w:rsidP="00B41FC5">
      <w:pPr>
        <w:ind w:firstLine="420"/>
        <w:rPr>
          <w:rFonts w:ascii="宋体" w:hAnsi="宋体" w:cs="Helvetica"/>
          <w:kern w:val="0"/>
          <w:szCs w:val="22"/>
        </w:rPr>
      </w:pPr>
      <w:r w:rsidRPr="00A0486D">
        <w:rPr>
          <w:rFonts w:ascii="宋体" w:hAnsi="宋体" w:cs="Helvetica" w:hint="eastAsia"/>
          <w:kern w:val="0"/>
          <w:szCs w:val="22"/>
        </w:rPr>
        <w:t>主要包括标准管理、安全管理、数据管理、项目管理，用于指导医疗信息共享交换平台的日常运行管理、数据维护管理。</w:t>
      </w:r>
    </w:p>
    <w:p w:rsidR="00B41FC5" w:rsidRPr="00A0486D" w:rsidRDefault="00B41FC5" w:rsidP="00B41FC5">
      <w:pPr>
        <w:ind w:firstLine="420"/>
        <w:rPr>
          <w:rFonts w:ascii="宋体" w:hAnsi="宋体" w:cs="Helvetica"/>
          <w:kern w:val="0"/>
          <w:szCs w:val="22"/>
        </w:rPr>
      </w:pPr>
      <w:r>
        <w:rPr>
          <w:rFonts w:ascii="宋体" w:hAnsi="宋体" w:cs="Helvetica" w:hint="eastAsia"/>
          <w:kern w:val="0"/>
          <w:szCs w:val="22"/>
        </w:rPr>
        <w:t>（6）</w:t>
      </w:r>
      <w:r w:rsidRPr="00A0486D">
        <w:rPr>
          <w:rFonts w:ascii="宋体" w:hAnsi="宋体" w:cs="Helvetica" w:hint="eastAsia"/>
          <w:kern w:val="0"/>
          <w:szCs w:val="22"/>
        </w:rPr>
        <w:t>业务标准规范</w:t>
      </w:r>
    </w:p>
    <w:p w:rsidR="00B41FC5" w:rsidRDefault="00B41FC5" w:rsidP="00B41FC5">
      <w:pPr>
        <w:ind w:firstLine="420"/>
        <w:rPr>
          <w:rFonts w:ascii="宋体" w:hAnsi="宋体" w:cs="Helvetica"/>
          <w:kern w:val="0"/>
          <w:szCs w:val="22"/>
        </w:rPr>
      </w:pPr>
      <w:r w:rsidRPr="00A0486D">
        <w:rPr>
          <w:rFonts w:ascii="宋体" w:hAnsi="宋体" w:cs="Helvetica" w:hint="eastAsia"/>
          <w:kern w:val="0"/>
          <w:szCs w:val="22"/>
        </w:rPr>
        <w:t>优化业务流程与标准。业务标准分为独立业务标准和关联业务标准，其中独立业务标准由各业务科室、各业务系统制定，关联业务标准由平台统筹，协调各科室、各系统联合制定。</w:t>
      </w:r>
    </w:p>
    <w:p w:rsidR="00B41FC5" w:rsidRPr="00874AD7" w:rsidRDefault="00B41FC5" w:rsidP="00B41FC5">
      <w:pPr>
        <w:keepNext/>
        <w:keepLines/>
        <w:tabs>
          <w:tab w:val="left" w:pos="426"/>
        </w:tabs>
        <w:adjustRightInd w:val="0"/>
        <w:snapToGrid w:val="0"/>
        <w:spacing w:after="190"/>
        <w:ind w:firstLineChars="0" w:firstLine="0"/>
        <w:outlineLvl w:val="1"/>
        <w:rPr>
          <w:rFonts w:ascii="宋体" w:hAnsi="宋体"/>
          <w:b/>
          <w:kern w:val="0"/>
          <w:sz w:val="24"/>
          <w:szCs w:val="20"/>
        </w:rPr>
      </w:pPr>
      <w:bookmarkStart w:id="10" w:name="_Toc184370563"/>
      <w:r w:rsidRPr="00766228">
        <w:rPr>
          <w:rFonts w:ascii="宋体" w:hAnsi="宋体" w:hint="eastAsia"/>
          <w:b/>
          <w:kern w:val="0"/>
          <w:sz w:val="24"/>
          <w:szCs w:val="20"/>
        </w:rPr>
        <w:t>二、采购</w:t>
      </w:r>
      <w:r>
        <w:rPr>
          <w:rFonts w:ascii="宋体" w:hAnsi="宋体" w:hint="eastAsia"/>
          <w:b/>
          <w:kern w:val="0"/>
          <w:sz w:val="24"/>
          <w:szCs w:val="20"/>
        </w:rPr>
        <w:t>清单及要求</w:t>
      </w:r>
      <w:bookmarkEnd w:id="10"/>
    </w:p>
    <w:tbl>
      <w:tblPr>
        <w:tblW w:w="9324" w:type="dxa"/>
        <w:tblInd w:w="93" w:type="dxa"/>
        <w:tblLook w:val="0000" w:firstRow="0" w:lastRow="0" w:firstColumn="0" w:lastColumn="0" w:noHBand="0" w:noVBand="0"/>
      </w:tblPr>
      <w:tblGrid>
        <w:gridCol w:w="895"/>
        <w:gridCol w:w="4252"/>
        <w:gridCol w:w="1134"/>
        <w:gridCol w:w="1134"/>
        <w:gridCol w:w="1909"/>
      </w:tblGrid>
      <w:tr w:rsidR="00B41FC5" w:rsidRPr="00A0486D" w:rsidTr="00FC42D4">
        <w:trPr>
          <w:trHeight w:val="20"/>
        </w:trPr>
        <w:tc>
          <w:tcPr>
            <w:tcW w:w="8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1FC5" w:rsidRPr="00A0486D" w:rsidRDefault="00B41FC5" w:rsidP="00FC42D4">
            <w:pPr>
              <w:spacing w:line="400" w:lineRule="exact"/>
              <w:ind w:leftChars="-23" w:left="-48" w:rightChars="-23" w:right="-48" w:firstLineChars="0" w:firstLine="0"/>
              <w:jc w:val="center"/>
              <w:rPr>
                <w:szCs w:val="21"/>
              </w:rPr>
            </w:pPr>
            <w:r w:rsidRPr="00A0486D">
              <w:rPr>
                <w:szCs w:val="21"/>
              </w:rPr>
              <w:t>序号</w:t>
            </w:r>
          </w:p>
        </w:tc>
        <w:tc>
          <w:tcPr>
            <w:tcW w:w="42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B41FC5" w:rsidRPr="00A0486D" w:rsidRDefault="00B41FC5" w:rsidP="00FC42D4">
            <w:pPr>
              <w:spacing w:line="400" w:lineRule="exact"/>
              <w:ind w:firstLineChars="0" w:firstLine="0"/>
              <w:jc w:val="center"/>
              <w:rPr>
                <w:szCs w:val="21"/>
              </w:rPr>
            </w:pPr>
            <w:r w:rsidRPr="00A0486D">
              <w:rPr>
                <w:szCs w:val="21"/>
              </w:rPr>
              <w:t>名称</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B41FC5" w:rsidRPr="00A0486D" w:rsidRDefault="00B41FC5" w:rsidP="00FC42D4">
            <w:pPr>
              <w:spacing w:line="400" w:lineRule="exact"/>
              <w:ind w:leftChars="-23" w:left="-48" w:rightChars="-23" w:right="-48" w:firstLineChars="0" w:firstLine="0"/>
              <w:jc w:val="center"/>
              <w:rPr>
                <w:szCs w:val="21"/>
              </w:rPr>
            </w:pPr>
            <w:r w:rsidRPr="00A0486D">
              <w:rPr>
                <w:szCs w:val="21"/>
              </w:rPr>
              <w:t>数量</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B41FC5" w:rsidRPr="00A0486D" w:rsidRDefault="00B41FC5" w:rsidP="00FC42D4">
            <w:pPr>
              <w:spacing w:line="400" w:lineRule="exact"/>
              <w:ind w:leftChars="-23" w:left="-48" w:rightChars="-23" w:right="-48" w:firstLineChars="0" w:firstLine="0"/>
              <w:jc w:val="center"/>
              <w:rPr>
                <w:szCs w:val="21"/>
              </w:rPr>
            </w:pPr>
            <w:r w:rsidRPr="00A0486D">
              <w:rPr>
                <w:szCs w:val="21"/>
              </w:rPr>
              <w:t>单位</w:t>
            </w:r>
          </w:p>
        </w:tc>
        <w:tc>
          <w:tcPr>
            <w:tcW w:w="19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B41FC5" w:rsidRPr="00A0486D" w:rsidRDefault="00B41FC5" w:rsidP="00FC42D4">
            <w:pPr>
              <w:spacing w:line="400" w:lineRule="exact"/>
              <w:ind w:leftChars="-23" w:left="-48" w:rightChars="-23" w:right="-48" w:firstLineChars="0" w:firstLine="0"/>
              <w:jc w:val="center"/>
              <w:rPr>
                <w:szCs w:val="21"/>
              </w:rPr>
            </w:pPr>
            <w:r w:rsidRPr="00A0486D">
              <w:rPr>
                <w:szCs w:val="21"/>
              </w:rPr>
              <w:t>要求</w:t>
            </w:r>
            <w:r w:rsidRPr="00A0486D">
              <w:rPr>
                <w:szCs w:val="21"/>
              </w:rPr>
              <w:t>/</w:t>
            </w:r>
            <w:r w:rsidRPr="00A0486D">
              <w:rPr>
                <w:szCs w:val="21"/>
              </w:rPr>
              <w:t>备注</w:t>
            </w:r>
          </w:p>
        </w:tc>
      </w:tr>
      <w:tr w:rsidR="00B41FC5" w:rsidRPr="00A0486D" w:rsidTr="00FC42D4">
        <w:trPr>
          <w:trHeight w:val="20"/>
        </w:trPr>
        <w:tc>
          <w:tcPr>
            <w:tcW w:w="895" w:type="dxa"/>
            <w:tcBorders>
              <w:top w:val="nil"/>
              <w:left w:val="single" w:sz="4" w:space="0" w:color="auto"/>
              <w:bottom w:val="single" w:sz="4" w:space="0" w:color="auto"/>
              <w:right w:val="single" w:sz="4" w:space="0" w:color="auto"/>
            </w:tcBorders>
            <w:vAlign w:val="center"/>
          </w:tcPr>
          <w:p w:rsidR="00B41FC5" w:rsidRPr="00A0486D" w:rsidRDefault="00B41FC5" w:rsidP="00B41FC5">
            <w:pPr>
              <w:numPr>
                <w:ilvl w:val="0"/>
                <w:numId w:val="3"/>
              </w:numPr>
              <w:tabs>
                <w:tab w:val="left" w:pos="33"/>
              </w:tabs>
              <w:spacing w:line="400" w:lineRule="exact"/>
              <w:ind w:left="-93" w:rightChars="-23" w:right="-48" w:firstLineChars="0" w:hanging="3"/>
              <w:jc w:val="center"/>
              <w:rPr>
                <w:szCs w:val="21"/>
              </w:rPr>
            </w:pPr>
          </w:p>
        </w:tc>
        <w:tc>
          <w:tcPr>
            <w:tcW w:w="4252" w:type="dxa"/>
            <w:tcBorders>
              <w:top w:val="nil"/>
              <w:left w:val="single" w:sz="4" w:space="0" w:color="auto"/>
              <w:bottom w:val="single" w:sz="4" w:space="0" w:color="auto"/>
              <w:right w:val="single" w:sz="4" w:space="0" w:color="auto"/>
            </w:tcBorders>
            <w:vAlign w:val="center"/>
          </w:tcPr>
          <w:p w:rsidR="00B41FC5" w:rsidRPr="00A0486D" w:rsidRDefault="00B41FC5" w:rsidP="00FC42D4">
            <w:pPr>
              <w:spacing w:line="400" w:lineRule="exact"/>
              <w:ind w:leftChars="-23" w:left="-48" w:rightChars="-23" w:right="-48" w:firstLineChars="0" w:firstLine="0"/>
              <w:jc w:val="center"/>
              <w:rPr>
                <w:szCs w:val="21"/>
              </w:rPr>
            </w:pPr>
            <w:r w:rsidRPr="00A0486D">
              <w:rPr>
                <w:szCs w:val="21"/>
              </w:rPr>
              <w:t>电子病历功能改造</w:t>
            </w:r>
          </w:p>
        </w:tc>
        <w:tc>
          <w:tcPr>
            <w:tcW w:w="1134" w:type="dxa"/>
            <w:tcBorders>
              <w:top w:val="nil"/>
              <w:left w:val="single" w:sz="4" w:space="0" w:color="auto"/>
              <w:bottom w:val="single" w:sz="4" w:space="0" w:color="auto"/>
              <w:right w:val="single" w:sz="4" w:space="0" w:color="auto"/>
            </w:tcBorders>
            <w:vAlign w:val="center"/>
          </w:tcPr>
          <w:p w:rsidR="00B41FC5" w:rsidRPr="00A0486D" w:rsidRDefault="00B41FC5" w:rsidP="00FC42D4">
            <w:pPr>
              <w:spacing w:line="400" w:lineRule="exact"/>
              <w:ind w:leftChars="-23" w:left="-48" w:rightChars="-23" w:right="-48" w:firstLineChars="0" w:firstLine="0"/>
              <w:jc w:val="center"/>
              <w:rPr>
                <w:szCs w:val="21"/>
              </w:rPr>
            </w:pPr>
            <w:r w:rsidRPr="00A0486D">
              <w:rPr>
                <w:szCs w:val="21"/>
              </w:rPr>
              <w:t>1</w:t>
            </w:r>
          </w:p>
        </w:tc>
        <w:tc>
          <w:tcPr>
            <w:tcW w:w="1134" w:type="dxa"/>
            <w:tcBorders>
              <w:top w:val="nil"/>
              <w:left w:val="single" w:sz="4" w:space="0" w:color="auto"/>
              <w:bottom w:val="single" w:sz="4" w:space="0" w:color="auto"/>
              <w:right w:val="single" w:sz="4" w:space="0" w:color="auto"/>
            </w:tcBorders>
            <w:vAlign w:val="center"/>
          </w:tcPr>
          <w:p w:rsidR="00B41FC5" w:rsidRPr="00A0486D" w:rsidRDefault="00B41FC5" w:rsidP="00FC42D4">
            <w:pPr>
              <w:spacing w:line="400" w:lineRule="exact"/>
              <w:ind w:leftChars="-23" w:left="-48" w:rightChars="-23" w:right="-48" w:firstLineChars="0" w:firstLine="0"/>
              <w:jc w:val="center"/>
              <w:rPr>
                <w:szCs w:val="21"/>
              </w:rPr>
            </w:pPr>
            <w:r w:rsidRPr="00A0486D">
              <w:rPr>
                <w:szCs w:val="21"/>
              </w:rPr>
              <w:t>项</w:t>
            </w:r>
          </w:p>
        </w:tc>
        <w:tc>
          <w:tcPr>
            <w:tcW w:w="1909" w:type="dxa"/>
            <w:tcBorders>
              <w:top w:val="nil"/>
              <w:left w:val="single" w:sz="4" w:space="0" w:color="auto"/>
              <w:bottom w:val="single" w:sz="4" w:space="0" w:color="auto"/>
              <w:right w:val="single" w:sz="4" w:space="0" w:color="auto"/>
            </w:tcBorders>
            <w:vAlign w:val="center"/>
          </w:tcPr>
          <w:p w:rsidR="00B41FC5" w:rsidRPr="00A0486D" w:rsidRDefault="00B41FC5" w:rsidP="00FC42D4">
            <w:pPr>
              <w:spacing w:line="400" w:lineRule="exact"/>
              <w:ind w:leftChars="-23" w:left="-48" w:rightChars="-23" w:right="-48" w:firstLineChars="0" w:firstLine="0"/>
              <w:jc w:val="center"/>
              <w:rPr>
                <w:szCs w:val="21"/>
              </w:rPr>
            </w:pPr>
            <w:r>
              <w:rPr>
                <w:rFonts w:hint="eastAsia"/>
                <w:szCs w:val="21"/>
              </w:rPr>
              <w:t>-</w:t>
            </w:r>
          </w:p>
        </w:tc>
      </w:tr>
      <w:tr w:rsidR="00B41FC5" w:rsidRPr="00A0486D" w:rsidTr="00FC42D4">
        <w:trPr>
          <w:trHeight w:val="20"/>
        </w:trPr>
        <w:tc>
          <w:tcPr>
            <w:tcW w:w="895" w:type="dxa"/>
            <w:tcBorders>
              <w:top w:val="nil"/>
              <w:left w:val="single" w:sz="4" w:space="0" w:color="auto"/>
              <w:bottom w:val="single" w:sz="4" w:space="0" w:color="auto"/>
              <w:right w:val="single" w:sz="4" w:space="0" w:color="auto"/>
            </w:tcBorders>
            <w:vAlign w:val="center"/>
          </w:tcPr>
          <w:p w:rsidR="00B41FC5" w:rsidRPr="00A0486D" w:rsidRDefault="00B41FC5" w:rsidP="00B41FC5">
            <w:pPr>
              <w:numPr>
                <w:ilvl w:val="0"/>
                <w:numId w:val="3"/>
              </w:numPr>
              <w:tabs>
                <w:tab w:val="left" w:pos="33"/>
              </w:tabs>
              <w:spacing w:line="400" w:lineRule="exact"/>
              <w:ind w:left="-93" w:rightChars="-23" w:right="-48" w:firstLineChars="0" w:hanging="3"/>
              <w:jc w:val="center"/>
              <w:rPr>
                <w:szCs w:val="21"/>
              </w:rPr>
            </w:pPr>
          </w:p>
        </w:tc>
        <w:tc>
          <w:tcPr>
            <w:tcW w:w="4252" w:type="dxa"/>
            <w:tcBorders>
              <w:top w:val="nil"/>
              <w:left w:val="nil"/>
              <w:bottom w:val="single" w:sz="4" w:space="0" w:color="auto"/>
              <w:right w:val="single" w:sz="4" w:space="0" w:color="auto"/>
            </w:tcBorders>
            <w:vAlign w:val="center"/>
          </w:tcPr>
          <w:p w:rsidR="00B41FC5" w:rsidRPr="00A0486D" w:rsidRDefault="00B41FC5" w:rsidP="00FC42D4">
            <w:pPr>
              <w:spacing w:line="400" w:lineRule="exact"/>
              <w:ind w:leftChars="-23" w:left="-48" w:rightChars="-23" w:right="-48" w:firstLineChars="0" w:firstLine="0"/>
              <w:jc w:val="center"/>
              <w:rPr>
                <w:szCs w:val="21"/>
              </w:rPr>
            </w:pPr>
            <w:r w:rsidRPr="00A0486D">
              <w:rPr>
                <w:szCs w:val="21"/>
              </w:rPr>
              <w:t>评级系统间业务集成改造</w:t>
            </w:r>
          </w:p>
        </w:tc>
        <w:tc>
          <w:tcPr>
            <w:tcW w:w="1134" w:type="dxa"/>
            <w:tcBorders>
              <w:top w:val="nil"/>
              <w:left w:val="nil"/>
              <w:bottom w:val="single" w:sz="4" w:space="0" w:color="auto"/>
              <w:right w:val="single" w:sz="4" w:space="0" w:color="auto"/>
            </w:tcBorders>
            <w:vAlign w:val="center"/>
          </w:tcPr>
          <w:p w:rsidR="00B41FC5" w:rsidRPr="00A0486D" w:rsidRDefault="00B41FC5" w:rsidP="00FC42D4">
            <w:pPr>
              <w:spacing w:line="400" w:lineRule="exact"/>
              <w:ind w:leftChars="-23" w:left="-48" w:rightChars="-23" w:right="-48" w:firstLineChars="0" w:firstLine="0"/>
              <w:jc w:val="center"/>
              <w:rPr>
                <w:szCs w:val="21"/>
              </w:rPr>
            </w:pPr>
            <w:r w:rsidRPr="00A0486D">
              <w:rPr>
                <w:szCs w:val="21"/>
              </w:rPr>
              <w:t>1</w:t>
            </w:r>
          </w:p>
        </w:tc>
        <w:tc>
          <w:tcPr>
            <w:tcW w:w="1134" w:type="dxa"/>
            <w:tcBorders>
              <w:top w:val="nil"/>
              <w:left w:val="nil"/>
              <w:bottom w:val="single" w:sz="4" w:space="0" w:color="auto"/>
              <w:right w:val="single" w:sz="4" w:space="0" w:color="auto"/>
            </w:tcBorders>
            <w:vAlign w:val="center"/>
          </w:tcPr>
          <w:p w:rsidR="00B41FC5" w:rsidRPr="00A0486D" w:rsidRDefault="00B41FC5" w:rsidP="00FC42D4">
            <w:pPr>
              <w:spacing w:line="400" w:lineRule="exact"/>
              <w:ind w:leftChars="-23" w:left="-48" w:rightChars="-23" w:right="-48" w:firstLineChars="0" w:firstLine="0"/>
              <w:jc w:val="center"/>
              <w:rPr>
                <w:szCs w:val="21"/>
              </w:rPr>
            </w:pPr>
            <w:r w:rsidRPr="00A0486D">
              <w:rPr>
                <w:szCs w:val="21"/>
              </w:rPr>
              <w:t>项</w:t>
            </w:r>
          </w:p>
        </w:tc>
        <w:tc>
          <w:tcPr>
            <w:tcW w:w="1909" w:type="dxa"/>
            <w:tcBorders>
              <w:top w:val="nil"/>
              <w:left w:val="nil"/>
              <w:bottom w:val="single" w:sz="4" w:space="0" w:color="auto"/>
              <w:right w:val="single" w:sz="4" w:space="0" w:color="auto"/>
            </w:tcBorders>
            <w:vAlign w:val="center"/>
          </w:tcPr>
          <w:p w:rsidR="00B41FC5" w:rsidRPr="00A0486D" w:rsidRDefault="00B41FC5" w:rsidP="00FC42D4">
            <w:pPr>
              <w:spacing w:line="400" w:lineRule="exact"/>
              <w:ind w:leftChars="-23" w:left="-48" w:rightChars="-23" w:right="-48" w:firstLineChars="0" w:firstLine="0"/>
              <w:jc w:val="center"/>
              <w:rPr>
                <w:szCs w:val="21"/>
              </w:rPr>
            </w:pPr>
            <w:r>
              <w:rPr>
                <w:rFonts w:hint="eastAsia"/>
                <w:szCs w:val="21"/>
              </w:rPr>
              <w:t>-</w:t>
            </w:r>
          </w:p>
        </w:tc>
      </w:tr>
      <w:tr w:rsidR="00B41FC5" w:rsidRPr="00A0486D" w:rsidTr="00FC42D4">
        <w:trPr>
          <w:trHeight w:val="20"/>
        </w:trPr>
        <w:tc>
          <w:tcPr>
            <w:tcW w:w="895" w:type="dxa"/>
            <w:tcBorders>
              <w:top w:val="nil"/>
              <w:left w:val="single" w:sz="4" w:space="0" w:color="auto"/>
              <w:bottom w:val="single" w:sz="4" w:space="0" w:color="auto"/>
              <w:right w:val="single" w:sz="4" w:space="0" w:color="auto"/>
            </w:tcBorders>
            <w:vAlign w:val="center"/>
          </w:tcPr>
          <w:p w:rsidR="00B41FC5" w:rsidRPr="00A0486D" w:rsidRDefault="00B41FC5" w:rsidP="00B41FC5">
            <w:pPr>
              <w:numPr>
                <w:ilvl w:val="0"/>
                <w:numId w:val="3"/>
              </w:numPr>
              <w:tabs>
                <w:tab w:val="left" w:pos="33"/>
              </w:tabs>
              <w:spacing w:line="400" w:lineRule="exact"/>
              <w:ind w:left="-93" w:rightChars="-23" w:right="-48" w:firstLineChars="0" w:hanging="3"/>
              <w:jc w:val="center"/>
              <w:rPr>
                <w:szCs w:val="21"/>
              </w:rPr>
            </w:pPr>
          </w:p>
        </w:tc>
        <w:tc>
          <w:tcPr>
            <w:tcW w:w="4252" w:type="dxa"/>
            <w:tcBorders>
              <w:top w:val="nil"/>
              <w:left w:val="single" w:sz="4" w:space="0" w:color="auto"/>
              <w:bottom w:val="single" w:sz="4" w:space="0" w:color="auto"/>
              <w:right w:val="single" w:sz="4" w:space="0" w:color="auto"/>
            </w:tcBorders>
            <w:vAlign w:val="center"/>
          </w:tcPr>
          <w:p w:rsidR="00B41FC5" w:rsidRPr="00A0486D" w:rsidRDefault="00B41FC5" w:rsidP="00FC42D4">
            <w:pPr>
              <w:spacing w:line="400" w:lineRule="exact"/>
              <w:ind w:leftChars="-23" w:left="-48" w:rightChars="-23" w:right="-48" w:firstLineChars="0" w:firstLine="0"/>
              <w:jc w:val="center"/>
              <w:rPr>
                <w:szCs w:val="21"/>
              </w:rPr>
            </w:pPr>
            <w:r w:rsidRPr="00A0486D">
              <w:rPr>
                <w:szCs w:val="21"/>
              </w:rPr>
              <w:t>业务闭环功能改造</w:t>
            </w:r>
          </w:p>
        </w:tc>
        <w:tc>
          <w:tcPr>
            <w:tcW w:w="1134" w:type="dxa"/>
            <w:tcBorders>
              <w:top w:val="nil"/>
              <w:left w:val="single" w:sz="4" w:space="0" w:color="auto"/>
              <w:bottom w:val="single" w:sz="4" w:space="0" w:color="auto"/>
              <w:right w:val="single" w:sz="4" w:space="0" w:color="auto"/>
            </w:tcBorders>
            <w:vAlign w:val="center"/>
          </w:tcPr>
          <w:p w:rsidR="00B41FC5" w:rsidRPr="00A0486D" w:rsidRDefault="00B41FC5" w:rsidP="00FC42D4">
            <w:pPr>
              <w:spacing w:line="400" w:lineRule="exact"/>
              <w:ind w:leftChars="-23" w:left="-48" w:rightChars="-23" w:right="-48" w:firstLineChars="0" w:firstLine="0"/>
              <w:jc w:val="center"/>
              <w:rPr>
                <w:szCs w:val="21"/>
              </w:rPr>
            </w:pPr>
            <w:r w:rsidRPr="00A0486D">
              <w:rPr>
                <w:szCs w:val="21"/>
              </w:rPr>
              <w:t>1</w:t>
            </w:r>
          </w:p>
        </w:tc>
        <w:tc>
          <w:tcPr>
            <w:tcW w:w="1134" w:type="dxa"/>
            <w:tcBorders>
              <w:top w:val="nil"/>
              <w:left w:val="single" w:sz="4" w:space="0" w:color="auto"/>
              <w:bottom w:val="single" w:sz="4" w:space="0" w:color="auto"/>
              <w:right w:val="single" w:sz="4" w:space="0" w:color="auto"/>
            </w:tcBorders>
            <w:vAlign w:val="center"/>
          </w:tcPr>
          <w:p w:rsidR="00B41FC5" w:rsidRPr="00A0486D" w:rsidRDefault="00B41FC5" w:rsidP="00FC42D4">
            <w:pPr>
              <w:spacing w:line="400" w:lineRule="exact"/>
              <w:ind w:leftChars="-23" w:left="-48" w:rightChars="-23" w:right="-48" w:firstLineChars="0" w:firstLine="0"/>
              <w:jc w:val="center"/>
              <w:rPr>
                <w:szCs w:val="21"/>
              </w:rPr>
            </w:pPr>
            <w:r w:rsidRPr="00A0486D">
              <w:rPr>
                <w:szCs w:val="21"/>
              </w:rPr>
              <w:t>项</w:t>
            </w:r>
          </w:p>
        </w:tc>
        <w:tc>
          <w:tcPr>
            <w:tcW w:w="1909" w:type="dxa"/>
            <w:tcBorders>
              <w:top w:val="nil"/>
              <w:left w:val="single" w:sz="4" w:space="0" w:color="auto"/>
              <w:bottom w:val="single" w:sz="4" w:space="0" w:color="auto"/>
              <w:right w:val="single" w:sz="4" w:space="0" w:color="auto"/>
            </w:tcBorders>
            <w:vAlign w:val="center"/>
          </w:tcPr>
          <w:p w:rsidR="00B41FC5" w:rsidRPr="00A0486D" w:rsidRDefault="00B41FC5" w:rsidP="00FC42D4">
            <w:pPr>
              <w:spacing w:line="400" w:lineRule="exact"/>
              <w:ind w:leftChars="-23" w:left="-48" w:rightChars="-23" w:right="-48" w:firstLineChars="0" w:firstLine="0"/>
              <w:jc w:val="center"/>
              <w:rPr>
                <w:szCs w:val="21"/>
              </w:rPr>
            </w:pPr>
            <w:r>
              <w:rPr>
                <w:rFonts w:hint="eastAsia"/>
                <w:szCs w:val="21"/>
              </w:rPr>
              <w:t>-</w:t>
            </w:r>
          </w:p>
        </w:tc>
      </w:tr>
      <w:tr w:rsidR="00B41FC5" w:rsidRPr="00A0486D" w:rsidTr="00FC42D4">
        <w:trPr>
          <w:trHeight w:val="20"/>
        </w:trPr>
        <w:tc>
          <w:tcPr>
            <w:tcW w:w="895" w:type="dxa"/>
            <w:tcBorders>
              <w:top w:val="nil"/>
              <w:left w:val="single" w:sz="4" w:space="0" w:color="auto"/>
              <w:bottom w:val="single" w:sz="4" w:space="0" w:color="auto"/>
              <w:right w:val="single" w:sz="4" w:space="0" w:color="auto"/>
            </w:tcBorders>
            <w:vAlign w:val="center"/>
          </w:tcPr>
          <w:p w:rsidR="00B41FC5" w:rsidRPr="00A0486D" w:rsidRDefault="00B41FC5" w:rsidP="00B41FC5">
            <w:pPr>
              <w:numPr>
                <w:ilvl w:val="0"/>
                <w:numId w:val="3"/>
              </w:numPr>
              <w:tabs>
                <w:tab w:val="left" w:pos="33"/>
              </w:tabs>
              <w:spacing w:line="400" w:lineRule="exact"/>
              <w:ind w:left="-93" w:rightChars="-23" w:right="-48" w:firstLineChars="0" w:hanging="3"/>
              <w:jc w:val="center"/>
              <w:rPr>
                <w:szCs w:val="21"/>
              </w:rPr>
            </w:pPr>
          </w:p>
        </w:tc>
        <w:tc>
          <w:tcPr>
            <w:tcW w:w="4252" w:type="dxa"/>
            <w:tcBorders>
              <w:top w:val="nil"/>
              <w:left w:val="single" w:sz="4" w:space="0" w:color="auto"/>
              <w:bottom w:val="single" w:sz="4" w:space="0" w:color="auto"/>
              <w:right w:val="single" w:sz="4" w:space="0" w:color="auto"/>
            </w:tcBorders>
            <w:vAlign w:val="center"/>
          </w:tcPr>
          <w:p w:rsidR="00B41FC5" w:rsidRPr="00A0486D" w:rsidRDefault="00B41FC5" w:rsidP="00FC42D4">
            <w:pPr>
              <w:spacing w:line="400" w:lineRule="exact"/>
              <w:ind w:leftChars="-23" w:left="-48" w:rightChars="-23" w:right="-48" w:firstLineChars="0" w:firstLine="0"/>
              <w:jc w:val="center"/>
              <w:rPr>
                <w:szCs w:val="21"/>
              </w:rPr>
            </w:pPr>
            <w:r w:rsidRPr="00A0486D">
              <w:rPr>
                <w:szCs w:val="21"/>
              </w:rPr>
              <w:t xml:space="preserve">CDSS </w:t>
            </w:r>
            <w:r w:rsidRPr="00A0486D">
              <w:rPr>
                <w:szCs w:val="21"/>
              </w:rPr>
              <w:t>模块及知识库升级</w:t>
            </w:r>
          </w:p>
        </w:tc>
        <w:tc>
          <w:tcPr>
            <w:tcW w:w="1134" w:type="dxa"/>
            <w:tcBorders>
              <w:top w:val="nil"/>
              <w:left w:val="single" w:sz="4" w:space="0" w:color="auto"/>
              <w:bottom w:val="single" w:sz="4" w:space="0" w:color="auto"/>
              <w:right w:val="single" w:sz="4" w:space="0" w:color="auto"/>
            </w:tcBorders>
            <w:vAlign w:val="center"/>
          </w:tcPr>
          <w:p w:rsidR="00B41FC5" w:rsidRPr="00A0486D" w:rsidRDefault="00B41FC5" w:rsidP="00FC42D4">
            <w:pPr>
              <w:spacing w:line="400" w:lineRule="exact"/>
              <w:ind w:leftChars="-23" w:left="-48" w:rightChars="-23" w:right="-48" w:firstLineChars="0" w:firstLine="0"/>
              <w:jc w:val="center"/>
              <w:rPr>
                <w:szCs w:val="21"/>
              </w:rPr>
            </w:pPr>
            <w:r w:rsidRPr="00A0486D">
              <w:rPr>
                <w:szCs w:val="21"/>
              </w:rPr>
              <w:t>1</w:t>
            </w:r>
          </w:p>
        </w:tc>
        <w:tc>
          <w:tcPr>
            <w:tcW w:w="1134" w:type="dxa"/>
            <w:tcBorders>
              <w:top w:val="nil"/>
              <w:left w:val="single" w:sz="4" w:space="0" w:color="auto"/>
              <w:bottom w:val="single" w:sz="4" w:space="0" w:color="auto"/>
              <w:right w:val="single" w:sz="4" w:space="0" w:color="auto"/>
            </w:tcBorders>
            <w:vAlign w:val="center"/>
          </w:tcPr>
          <w:p w:rsidR="00B41FC5" w:rsidRPr="00A0486D" w:rsidRDefault="00B41FC5" w:rsidP="00FC42D4">
            <w:pPr>
              <w:spacing w:line="400" w:lineRule="exact"/>
              <w:ind w:leftChars="-23" w:left="-48" w:rightChars="-23" w:right="-48" w:firstLineChars="0" w:firstLine="0"/>
              <w:jc w:val="center"/>
              <w:rPr>
                <w:szCs w:val="21"/>
              </w:rPr>
            </w:pPr>
            <w:r w:rsidRPr="00A0486D">
              <w:rPr>
                <w:szCs w:val="21"/>
              </w:rPr>
              <w:t>项</w:t>
            </w:r>
          </w:p>
        </w:tc>
        <w:tc>
          <w:tcPr>
            <w:tcW w:w="1909" w:type="dxa"/>
            <w:tcBorders>
              <w:top w:val="nil"/>
              <w:left w:val="single" w:sz="4" w:space="0" w:color="auto"/>
              <w:bottom w:val="single" w:sz="4" w:space="0" w:color="auto"/>
              <w:right w:val="single" w:sz="4" w:space="0" w:color="auto"/>
            </w:tcBorders>
            <w:vAlign w:val="center"/>
          </w:tcPr>
          <w:p w:rsidR="00B41FC5" w:rsidRPr="00A0486D" w:rsidRDefault="00B41FC5" w:rsidP="00FC42D4">
            <w:pPr>
              <w:spacing w:line="400" w:lineRule="exact"/>
              <w:ind w:leftChars="-23" w:left="-48" w:rightChars="-23" w:right="-48" w:firstLineChars="0" w:firstLine="0"/>
              <w:jc w:val="center"/>
              <w:rPr>
                <w:szCs w:val="21"/>
              </w:rPr>
            </w:pPr>
            <w:r>
              <w:rPr>
                <w:rFonts w:hint="eastAsia"/>
                <w:szCs w:val="21"/>
              </w:rPr>
              <w:t>-</w:t>
            </w:r>
          </w:p>
        </w:tc>
      </w:tr>
      <w:tr w:rsidR="00B41FC5" w:rsidRPr="00A0486D" w:rsidTr="00FC42D4">
        <w:trPr>
          <w:trHeight w:val="20"/>
        </w:trPr>
        <w:tc>
          <w:tcPr>
            <w:tcW w:w="895" w:type="dxa"/>
            <w:tcBorders>
              <w:top w:val="nil"/>
              <w:left w:val="single" w:sz="4" w:space="0" w:color="auto"/>
              <w:bottom w:val="single" w:sz="4" w:space="0" w:color="auto"/>
              <w:right w:val="single" w:sz="4" w:space="0" w:color="auto"/>
            </w:tcBorders>
            <w:vAlign w:val="center"/>
          </w:tcPr>
          <w:p w:rsidR="00B41FC5" w:rsidRPr="00A0486D" w:rsidRDefault="00B41FC5" w:rsidP="00B41FC5">
            <w:pPr>
              <w:numPr>
                <w:ilvl w:val="0"/>
                <w:numId w:val="3"/>
              </w:numPr>
              <w:tabs>
                <w:tab w:val="left" w:pos="33"/>
              </w:tabs>
              <w:spacing w:line="400" w:lineRule="exact"/>
              <w:ind w:left="-93" w:rightChars="-23" w:right="-48" w:firstLineChars="0" w:hanging="3"/>
              <w:jc w:val="center"/>
              <w:rPr>
                <w:szCs w:val="21"/>
              </w:rPr>
            </w:pPr>
          </w:p>
        </w:tc>
        <w:tc>
          <w:tcPr>
            <w:tcW w:w="4252" w:type="dxa"/>
            <w:tcBorders>
              <w:top w:val="nil"/>
              <w:left w:val="single" w:sz="4" w:space="0" w:color="auto"/>
              <w:bottom w:val="single" w:sz="4" w:space="0" w:color="auto"/>
              <w:right w:val="single" w:sz="4" w:space="0" w:color="auto"/>
            </w:tcBorders>
            <w:vAlign w:val="center"/>
          </w:tcPr>
          <w:p w:rsidR="00B41FC5" w:rsidRPr="00A0486D" w:rsidRDefault="00B41FC5" w:rsidP="00FC42D4">
            <w:pPr>
              <w:spacing w:line="400" w:lineRule="exact"/>
              <w:ind w:leftChars="-23" w:left="-48" w:rightChars="-23" w:right="-48" w:firstLineChars="0" w:firstLine="0"/>
              <w:jc w:val="center"/>
              <w:rPr>
                <w:szCs w:val="21"/>
              </w:rPr>
            </w:pPr>
            <w:r w:rsidRPr="00A0486D">
              <w:rPr>
                <w:szCs w:val="21"/>
              </w:rPr>
              <w:t>电子病历六级咨询技术服务</w:t>
            </w:r>
          </w:p>
        </w:tc>
        <w:tc>
          <w:tcPr>
            <w:tcW w:w="1134" w:type="dxa"/>
            <w:tcBorders>
              <w:top w:val="nil"/>
              <w:left w:val="single" w:sz="4" w:space="0" w:color="auto"/>
              <w:bottom w:val="single" w:sz="4" w:space="0" w:color="auto"/>
              <w:right w:val="single" w:sz="4" w:space="0" w:color="auto"/>
            </w:tcBorders>
            <w:vAlign w:val="center"/>
          </w:tcPr>
          <w:p w:rsidR="00B41FC5" w:rsidRPr="00A0486D" w:rsidRDefault="00B41FC5" w:rsidP="00FC42D4">
            <w:pPr>
              <w:spacing w:line="400" w:lineRule="exact"/>
              <w:ind w:leftChars="-23" w:left="-48" w:rightChars="-23" w:right="-48" w:firstLineChars="0" w:firstLine="0"/>
              <w:jc w:val="center"/>
              <w:rPr>
                <w:szCs w:val="21"/>
              </w:rPr>
            </w:pPr>
            <w:r w:rsidRPr="00A0486D">
              <w:rPr>
                <w:szCs w:val="21"/>
              </w:rPr>
              <w:t>1</w:t>
            </w:r>
          </w:p>
        </w:tc>
        <w:tc>
          <w:tcPr>
            <w:tcW w:w="1134" w:type="dxa"/>
            <w:tcBorders>
              <w:top w:val="nil"/>
              <w:left w:val="single" w:sz="4" w:space="0" w:color="auto"/>
              <w:bottom w:val="single" w:sz="4" w:space="0" w:color="auto"/>
              <w:right w:val="single" w:sz="4" w:space="0" w:color="auto"/>
            </w:tcBorders>
            <w:vAlign w:val="center"/>
          </w:tcPr>
          <w:p w:rsidR="00B41FC5" w:rsidRPr="00A0486D" w:rsidRDefault="00B41FC5" w:rsidP="00FC42D4">
            <w:pPr>
              <w:spacing w:line="400" w:lineRule="exact"/>
              <w:ind w:leftChars="-23" w:left="-48" w:rightChars="-23" w:right="-48" w:firstLineChars="0" w:firstLine="0"/>
              <w:jc w:val="center"/>
              <w:rPr>
                <w:szCs w:val="21"/>
              </w:rPr>
            </w:pPr>
            <w:r w:rsidRPr="00A0486D">
              <w:rPr>
                <w:szCs w:val="21"/>
              </w:rPr>
              <w:t>项</w:t>
            </w:r>
          </w:p>
        </w:tc>
        <w:tc>
          <w:tcPr>
            <w:tcW w:w="1909" w:type="dxa"/>
            <w:tcBorders>
              <w:top w:val="nil"/>
              <w:left w:val="single" w:sz="4" w:space="0" w:color="auto"/>
              <w:bottom w:val="single" w:sz="4" w:space="0" w:color="auto"/>
              <w:right w:val="single" w:sz="4" w:space="0" w:color="auto"/>
            </w:tcBorders>
            <w:vAlign w:val="center"/>
          </w:tcPr>
          <w:p w:rsidR="00B41FC5" w:rsidRPr="00A0486D" w:rsidRDefault="00B41FC5" w:rsidP="00FC42D4">
            <w:pPr>
              <w:spacing w:line="400" w:lineRule="exact"/>
              <w:ind w:leftChars="-23" w:left="-48" w:rightChars="-23" w:right="-48" w:firstLineChars="0" w:firstLine="0"/>
              <w:jc w:val="center"/>
              <w:rPr>
                <w:szCs w:val="21"/>
              </w:rPr>
            </w:pPr>
            <w:r>
              <w:rPr>
                <w:rFonts w:hint="eastAsia"/>
                <w:szCs w:val="21"/>
              </w:rPr>
              <w:t>-</w:t>
            </w:r>
          </w:p>
        </w:tc>
      </w:tr>
    </w:tbl>
    <w:p w:rsidR="00B41FC5" w:rsidRPr="00A0486D" w:rsidRDefault="00B41FC5" w:rsidP="00B41FC5">
      <w:pPr>
        <w:spacing w:line="240" w:lineRule="auto"/>
        <w:ind w:firstLineChars="0" w:firstLine="0"/>
        <w:rPr>
          <w:kern w:val="0"/>
          <w:sz w:val="20"/>
          <w:szCs w:val="20"/>
        </w:rPr>
      </w:pPr>
    </w:p>
    <w:p w:rsidR="00B41FC5" w:rsidRPr="00BA123A" w:rsidRDefault="00B41FC5" w:rsidP="00B41FC5">
      <w:pPr>
        <w:keepNext/>
        <w:keepLines/>
        <w:tabs>
          <w:tab w:val="left" w:pos="426"/>
        </w:tabs>
        <w:adjustRightInd w:val="0"/>
        <w:snapToGrid w:val="0"/>
        <w:spacing w:after="190"/>
        <w:ind w:firstLineChars="0" w:firstLine="0"/>
        <w:outlineLvl w:val="1"/>
        <w:rPr>
          <w:rFonts w:ascii="宋体" w:hAnsi="宋体"/>
          <w:b/>
          <w:kern w:val="0"/>
          <w:sz w:val="24"/>
          <w:szCs w:val="20"/>
        </w:rPr>
      </w:pPr>
      <w:bookmarkStart w:id="11" w:name="_Toc184370564"/>
      <w:r>
        <w:rPr>
          <w:rFonts w:ascii="宋体" w:hAnsi="宋体" w:hint="eastAsia"/>
          <w:b/>
          <w:kern w:val="0"/>
          <w:sz w:val="24"/>
          <w:szCs w:val="20"/>
        </w:rPr>
        <w:t>三</w:t>
      </w:r>
      <w:r w:rsidRPr="00FA62AF">
        <w:rPr>
          <w:rFonts w:ascii="宋体" w:hAnsi="宋体" w:hint="eastAsia"/>
          <w:b/>
          <w:kern w:val="0"/>
          <w:sz w:val="24"/>
          <w:szCs w:val="20"/>
        </w:rPr>
        <w:t>、技术</w:t>
      </w:r>
      <w:r>
        <w:rPr>
          <w:rFonts w:ascii="宋体" w:hAnsi="宋体" w:hint="eastAsia"/>
          <w:b/>
          <w:kern w:val="0"/>
          <w:sz w:val="24"/>
          <w:szCs w:val="20"/>
        </w:rPr>
        <w:t>服务</w:t>
      </w:r>
      <w:r w:rsidRPr="00FA62AF">
        <w:rPr>
          <w:rFonts w:ascii="宋体" w:hAnsi="宋体" w:hint="eastAsia"/>
          <w:b/>
          <w:kern w:val="0"/>
          <w:sz w:val="24"/>
          <w:szCs w:val="20"/>
        </w:rPr>
        <w:t>要求</w:t>
      </w:r>
      <w:bookmarkEnd w:id="7"/>
      <w:bookmarkEnd w:id="8"/>
      <w:bookmarkEnd w:id="9"/>
      <w:bookmarkEnd w:id="11"/>
    </w:p>
    <w:tbl>
      <w:tblPr>
        <w:tblW w:w="499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48"/>
        <w:gridCol w:w="1288"/>
        <w:gridCol w:w="5616"/>
        <w:gridCol w:w="714"/>
      </w:tblGrid>
      <w:tr w:rsidR="00B41FC5" w:rsidRPr="00A4466F" w:rsidTr="00FC42D4">
        <w:trPr>
          <w:trHeight w:val="358"/>
          <w:jc w:val="center"/>
        </w:trPr>
        <w:tc>
          <w:tcPr>
            <w:tcW w:w="392" w:type="pct"/>
            <w:tcBorders>
              <w:bottom w:val="single" w:sz="12" w:space="0" w:color="auto"/>
            </w:tcBorders>
            <w:shd w:val="pct10" w:color="auto" w:fill="auto"/>
            <w:vAlign w:val="center"/>
          </w:tcPr>
          <w:p w:rsidR="00B41FC5" w:rsidRPr="00A4466F" w:rsidRDefault="00B41FC5" w:rsidP="00FC42D4">
            <w:pPr>
              <w:widowControl/>
              <w:snapToGrid w:val="0"/>
              <w:ind w:firstLineChars="0" w:firstLine="0"/>
              <w:jc w:val="center"/>
              <w:rPr>
                <w:rFonts w:ascii="宋体" w:hAnsi="宋体"/>
                <w:b/>
                <w:bCs/>
                <w:kern w:val="0"/>
                <w:szCs w:val="22"/>
              </w:rPr>
            </w:pPr>
            <w:r w:rsidRPr="00A4466F">
              <w:rPr>
                <w:rFonts w:ascii="宋体" w:hAnsi="宋体"/>
                <w:b/>
                <w:bCs/>
                <w:kern w:val="0"/>
                <w:szCs w:val="22"/>
              </w:rPr>
              <w:t>序号</w:t>
            </w:r>
          </w:p>
        </w:tc>
        <w:tc>
          <w:tcPr>
            <w:tcW w:w="779" w:type="pct"/>
            <w:tcBorders>
              <w:bottom w:val="single" w:sz="12" w:space="0" w:color="auto"/>
            </w:tcBorders>
            <w:shd w:val="pct10" w:color="auto" w:fill="auto"/>
            <w:vAlign w:val="center"/>
          </w:tcPr>
          <w:p w:rsidR="00B41FC5" w:rsidRPr="00A4466F" w:rsidRDefault="00B41FC5" w:rsidP="00FC42D4">
            <w:pPr>
              <w:widowControl/>
              <w:snapToGrid w:val="0"/>
              <w:ind w:firstLineChars="0" w:firstLine="0"/>
              <w:jc w:val="center"/>
              <w:rPr>
                <w:rFonts w:ascii="宋体" w:hAnsi="宋体"/>
                <w:b/>
                <w:bCs/>
                <w:kern w:val="0"/>
                <w:szCs w:val="22"/>
              </w:rPr>
            </w:pPr>
            <w:r w:rsidRPr="00A4466F">
              <w:rPr>
                <w:rFonts w:ascii="宋体" w:hAnsi="宋体"/>
                <w:b/>
                <w:bCs/>
                <w:kern w:val="0"/>
                <w:szCs w:val="22"/>
              </w:rPr>
              <w:t>主要组件、配件名称</w:t>
            </w:r>
          </w:p>
        </w:tc>
        <w:tc>
          <w:tcPr>
            <w:tcW w:w="3397" w:type="pct"/>
            <w:tcBorders>
              <w:bottom w:val="single" w:sz="12" w:space="0" w:color="auto"/>
            </w:tcBorders>
            <w:shd w:val="pct10" w:color="auto" w:fill="auto"/>
            <w:vAlign w:val="center"/>
          </w:tcPr>
          <w:p w:rsidR="00B41FC5" w:rsidRPr="00A4466F" w:rsidRDefault="00B41FC5" w:rsidP="00FC42D4">
            <w:pPr>
              <w:widowControl/>
              <w:snapToGrid w:val="0"/>
              <w:ind w:firstLineChars="0" w:firstLine="0"/>
              <w:jc w:val="center"/>
              <w:rPr>
                <w:rFonts w:ascii="宋体" w:hAnsi="宋体"/>
                <w:b/>
                <w:bCs/>
                <w:kern w:val="0"/>
                <w:szCs w:val="22"/>
              </w:rPr>
            </w:pPr>
            <w:r w:rsidRPr="00A4466F">
              <w:rPr>
                <w:rFonts w:ascii="宋体" w:hAnsi="宋体"/>
                <w:b/>
                <w:bCs/>
                <w:kern w:val="0"/>
                <w:szCs w:val="22"/>
              </w:rPr>
              <w:t>功能及技术参数</w:t>
            </w:r>
          </w:p>
        </w:tc>
        <w:tc>
          <w:tcPr>
            <w:tcW w:w="432" w:type="pct"/>
            <w:tcBorders>
              <w:bottom w:val="single" w:sz="12" w:space="0" w:color="auto"/>
            </w:tcBorders>
            <w:shd w:val="pct10" w:color="auto" w:fill="auto"/>
            <w:vAlign w:val="center"/>
          </w:tcPr>
          <w:p w:rsidR="00B41FC5" w:rsidRPr="00A4466F" w:rsidRDefault="00B41FC5" w:rsidP="00FC42D4">
            <w:pPr>
              <w:widowControl/>
              <w:snapToGrid w:val="0"/>
              <w:ind w:firstLineChars="0" w:firstLine="0"/>
              <w:jc w:val="center"/>
              <w:rPr>
                <w:rFonts w:ascii="宋体" w:hAnsi="宋体"/>
                <w:b/>
                <w:bCs/>
                <w:kern w:val="0"/>
                <w:szCs w:val="22"/>
              </w:rPr>
            </w:pPr>
            <w:r>
              <w:rPr>
                <w:rFonts w:ascii="宋体" w:hAnsi="宋体" w:hint="eastAsia"/>
                <w:b/>
                <w:bCs/>
                <w:kern w:val="0"/>
                <w:szCs w:val="22"/>
              </w:rPr>
              <w:t>评审标识</w:t>
            </w:r>
          </w:p>
        </w:tc>
      </w:tr>
      <w:tr w:rsidR="00B41FC5" w:rsidRPr="00A4466F" w:rsidTr="00FC42D4">
        <w:trPr>
          <w:trHeight w:val="328"/>
          <w:jc w:val="center"/>
        </w:trPr>
        <w:tc>
          <w:tcPr>
            <w:tcW w:w="392" w:type="pct"/>
            <w:vMerge w:val="restart"/>
            <w:tcBorders>
              <w:top w:val="single" w:sz="12" w:space="0" w:color="auto"/>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r w:rsidRPr="00A430E5">
              <w:rPr>
                <w:rFonts w:ascii="宋体" w:hAnsi="宋体" w:hint="eastAsia"/>
                <w:b/>
                <w:kern w:val="0"/>
                <w:szCs w:val="22"/>
              </w:rPr>
              <w:t>1</w:t>
            </w:r>
          </w:p>
        </w:tc>
        <w:tc>
          <w:tcPr>
            <w:tcW w:w="779" w:type="pct"/>
            <w:vMerge w:val="restart"/>
            <w:tcBorders>
              <w:top w:val="single" w:sz="12" w:space="0" w:color="auto"/>
              <w:bottom w:val="single" w:sz="4" w:space="0" w:color="auto"/>
            </w:tcBorders>
            <w:vAlign w:val="center"/>
          </w:tcPr>
          <w:p w:rsidR="00B41FC5" w:rsidRPr="00A4466F" w:rsidRDefault="00B41FC5" w:rsidP="00FC42D4">
            <w:pPr>
              <w:widowControl/>
              <w:snapToGrid w:val="0"/>
              <w:ind w:firstLineChars="0" w:firstLine="0"/>
              <w:jc w:val="center"/>
              <w:rPr>
                <w:rFonts w:ascii="宋体" w:hAnsi="宋体"/>
                <w:b/>
                <w:bCs/>
                <w:kern w:val="0"/>
                <w:szCs w:val="22"/>
              </w:rPr>
            </w:pPr>
            <w:r w:rsidRPr="00A430E5">
              <w:rPr>
                <w:rFonts w:ascii="宋体" w:hAnsi="宋体" w:hint="eastAsia"/>
                <w:b/>
                <w:bCs/>
                <w:kern w:val="0"/>
                <w:szCs w:val="22"/>
              </w:rPr>
              <w:t>电子病历功能改造</w:t>
            </w:r>
          </w:p>
        </w:tc>
        <w:tc>
          <w:tcPr>
            <w:tcW w:w="3397" w:type="pct"/>
            <w:tcBorders>
              <w:top w:val="single" w:sz="12"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kern w:val="0"/>
                <w:szCs w:val="22"/>
              </w:rPr>
            </w:pPr>
            <w:r>
              <w:rPr>
                <w:rFonts w:ascii="仿宋" w:eastAsia="仿宋" w:hAnsi="仿宋" w:cs="宋体" w:hint="eastAsia"/>
                <w:szCs w:val="21"/>
              </w:rPr>
              <w:t xml:space="preserve">1.1 </w:t>
            </w:r>
            <w:r>
              <w:rPr>
                <w:rFonts w:ascii="宋体" w:hAnsi="宋体" w:cs="宋体" w:hint="eastAsia"/>
                <w:color w:val="000000"/>
                <w:kern w:val="0"/>
                <w:szCs w:val="21"/>
                <w:lang w:bidi="ar"/>
              </w:rPr>
              <w:t>会诊闭环改造：电子病历系统需通过功能改造实现完整的会诊闭环（包括普会诊、急会诊等），添加会诊签到功能及闭环展示功能</w:t>
            </w:r>
          </w:p>
        </w:tc>
        <w:tc>
          <w:tcPr>
            <w:tcW w:w="432" w:type="pct"/>
            <w:tcBorders>
              <w:top w:val="single" w:sz="12" w:space="0" w:color="auto"/>
              <w:bottom w:val="single" w:sz="4" w:space="0" w:color="auto"/>
            </w:tcBorders>
            <w:vAlign w:val="center"/>
          </w:tcPr>
          <w:p w:rsidR="00B41FC5" w:rsidRPr="00964C51" w:rsidRDefault="00B41FC5" w:rsidP="00FC42D4">
            <w:pPr>
              <w:widowControl/>
              <w:snapToGrid w:val="0"/>
              <w:ind w:firstLineChars="0" w:firstLine="0"/>
              <w:jc w:val="center"/>
              <w:rPr>
                <w:rFonts w:ascii="宋体" w:hAnsi="宋体"/>
                <w:bCs/>
                <w:kern w:val="0"/>
                <w:szCs w:val="22"/>
              </w:rPr>
            </w:pPr>
            <w:r w:rsidRPr="00EF003C">
              <w:rPr>
                <w:rFonts w:ascii="宋体" w:hAnsi="宋体" w:hint="eastAsia"/>
                <w:kern w:val="0"/>
                <w:szCs w:val="22"/>
              </w:rPr>
              <w:t>#</w:t>
            </w:r>
          </w:p>
        </w:tc>
      </w:tr>
      <w:tr w:rsidR="00B41FC5" w:rsidRPr="00A4466F" w:rsidTr="00FC42D4">
        <w:trPr>
          <w:trHeight w:val="328"/>
          <w:jc w:val="center"/>
        </w:trPr>
        <w:tc>
          <w:tcPr>
            <w:tcW w:w="392" w:type="pct"/>
            <w:vMerge/>
            <w:tcBorders>
              <w:top w:val="single" w:sz="4" w:space="0" w:color="auto"/>
              <w:bottom w:val="single" w:sz="4" w:space="0" w:color="auto"/>
            </w:tcBorders>
            <w:vAlign w:val="center"/>
          </w:tcPr>
          <w:p w:rsidR="00B41FC5" w:rsidRPr="00A430E5" w:rsidRDefault="00B41FC5" w:rsidP="00FC42D4">
            <w:pPr>
              <w:widowControl/>
              <w:snapToGrid w:val="0"/>
              <w:ind w:left="284" w:firstLineChars="0" w:firstLine="0"/>
              <w:jc w:val="center"/>
              <w:rPr>
                <w:rFonts w:ascii="宋体" w:hAnsi="宋体"/>
                <w:b/>
                <w:kern w:val="0"/>
                <w:szCs w:val="22"/>
              </w:rPr>
            </w:pPr>
          </w:p>
        </w:tc>
        <w:tc>
          <w:tcPr>
            <w:tcW w:w="779" w:type="pct"/>
            <w:vMerge/>
            <w:tcBorders>
              <w:top w:val="single" w:sz="4" w:space="0" w:color="auto"/>
              <w:bottom w:val="single" w:sz="4" w:space="0" w:color="auto"/>
            </w:tcBorders>
            <w:vAlign w:val="center"/>
          </w:tcPr>
          <w:p w:rsidR="00B41FC5" w:rsidRPr="00A4466F" w:rsidRDefault="00B41FC5" w:rsidP="00FC42D4">
            <w:pPr>
              <w:widowControl/>
              <w:snapToGrid w:val="0"/>
              <w:ind w:firstLineChars="0" w:firstLine="0"/>
              <w:jc w:val="left"/>
              <w:rPr>
                <w:rFonts w:ascii="宋体" w:hAnsi="宋体"/>
                <w:b/>
                <w:bCs/>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bCs/>
                <w:kern w:val="0"/>
                <w:szCs w:val="22"/>
              </w:rPr>
            </w:pPr>
            <w:r>
              <w:rPr>
                <w:rFonts w:ascii="仿宋" w:eastAsia="仿宋" w:hAnsi="仿宋" w:cs="宋体" w:hint="eastAsia"/>
                <w:szCs w:val="21"/>
              </w:rPr>
              <w:t xml:space="preserve">1.2 </w:t>
            </w:r>
            <w:r>
              <w:rPr>
                <w:rFonts w:ascii="宋体" w:hAnsi="宋体" w:cs="宋体" w:hint="eastAsia"/>
                <w:color w:val="000000"/>
                <w:kern w:val="0"/>
                <w:szCs w:val="21"/>
                <w:lang w:bidi="ar"/>
              </w:rPr>
              <w:t>会诊闭环改造：电子病历系统需通过功能改造以完善全院大会诊功能</w:t>
            </w:r>
          </w:p>
        </w:tc>
        <w:tc>
          <w:tcPr>
            <w:tcW w:w="432" w:type="pct"/>
            <w:tcBorders>
              <w:top w:val="single" w:sz="4" w:space="0" w:color="auto"/>
              <w:bottom w:val="single" w:sz="4" w:space="0" w:color="auto"/>
            </w:tcBorders>
            <w:vAlign w:val="center"/>
          </w:tcPr>
          <w:p w:rsidR="00B41FC5" w:rsidRPr="00964C51" w:rsidRDefault="00B41FC5" w:rsidP="00FC42D4">
            <w:pPr>
              <w:widowControl/>
              <w:snapToGrid w:val="0"/>
              <w:ind w:firstLineChars="0" w:firstLine="0"/>
              <w:jc w:val="center"/>
              <w:rPr>
                <w:rFonts w:ascii="宋体" w:hAnsi="宋体"/>
                <w:bCs/>
                <w:kern w:val="0"/>
                <w:szCs w:val="22"/>
              </w:rPr>
            </w:pPr>
            <w:r w:rsidRPr="00EF003C">
              <w:rPr>
                <w:rFonts w:ascii="宋体" w:hAnsi="宋体" w:hint="eastAsia"/>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tcBorders>
            <w:vAlign w:val="center"/>
          </w:tcPr>
          <w:p w:rsidR="00B41FC5" w:rsidRPr="00A430E5" w:rsidRDefault="00B41FC5" w:rsidP="00FC42D4">
            <w:pPr>
              <w:widowControl/>
              <w:snapToGrid w:val="0"/>
              <w:ind w:left="284" w:firstLineChars="0" w:firstLine="0"/>
              <w:jc w:val="center"/>
              <w:rPr>
                <w:rFonts w:ascii="宋体" w:hAnsi="宋体"/>
                <w:b/>
                <w:kern w:val="0"/>
                <w:szCs w:val="22"/>
              </w:rPr>
            </w:pPr>
          </w:p>
        </w:tc>
        <w:tc>
          <w:tcPr>
            <w:tcW w:w="779" w:type="pct"/>
            <w:vMerge/>
            <w:tcBorders>
              <w:top w:val="single" w:sz="4" w:space="0" w:color="auto"/>
              <w:bottom w:val="single" w:sz="4" w:space="0" w:color="auto"/>
            </w:tcBorders>
            <w:vAlign w:val="center"/>
          </w:tcPr>
          <w:p w:rsidR="00B41FC5" w:rsidRPr="00A4466F" w:rsidRDefault="00B41FC5" w:rsidP="00FC42D4">
            <w:pPr>
              <w:widowControl/>
              <w:snapToGrid w:val="0"/>
              <w:ind w:firstLineChars="0" w:firstLine="0"/>
              <w:jc w:val="left"/>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kern w:val="0"/>
                <w:szCs w:val="22"/>
              </w:rPr>
            </w:pPr>
            <w:r>
              <w:rPr>
                <w:rFonts w:ascii="仿宋" w:eastAsia="仿宋" w:hAnsi="仿宋" w:cs="宋体" w:hint="eastAsia"/>
                <w:szCs w:val="21"/>
              </w:rPr>
              <w:t xml:space="preserve">1.3 </w:t>
            </w:r>
            <w:r>
              <w:rPr>
                <w:rFonts w:ascii="宋体" w:hAnsi="宋体" w:cs="宋体" w:hint="eastAsia"/>
                <w:szCs w:val="21"/>
              </w:rPr>
              <w:t>危急值闭环改造：</w:t>
            </w:r>
            <w:r>
              <w:rPr>
                <w:rFonts w:ascii="宋体" w:hAnsi="宋体" w:cs="宋体" w:hint="eastAsia"/>
                <w:color w:val="000000"/>
                <w:kern w:val="0"/>
                <w:szCs w:val="21"/>
                <w:lang w:bidi="ar"/>
              </w:rPr>
              <w:t>电子病历系统需通过功能改造完善检验危急值、检查危急值业务的流程闭环（危急值确认跳转危急值病程记录、临床处理危急值消息回传给对应科室等），并且增加危急值查询相关报表</w:t>
            </w:r>
          </w:p>
        </w:tc>
        <w:tc>
          <w:tcPr>
            <w:tcW w:w="432" w:type="pct"/>
            <w:tcBorders>
              <w:top w:val="single" w:sz="4" w:space="0" w:color="auto"/>
              <w:bottom w:val="single" w:sz="4" w:space="0" w:color="auto"/>
            </w:tcBorders>
            <w:vAlign w:val="center"/>
          </w:tcPr>
          <w:p w:rsidR="00B41FC5" w:rsidRPr="00964C51" w:rsidRDefault="00B41FC5" w:rsidP="00FC42D4">
            <w:pPr>
              <w:widowControl/>
              <w:snapToGrid w:val="0"/>
              <w:ind w:firstLineChars="0" w:firstLine="0"/>
              <w:jc w:val="center"/>
              <w:rPr>
                <w:rFonts w:ascii="宋体" w:hAnsi="宋体"/>
                <w:bCs/>
                <w:kern w:val="0"/>
                <w:szCs w:val="22"/>
              </w:rPr>
            </w:pPr>
            <w:r w:rsidRPr="00EF003C">
              <w:rPr>
                <w:rFonts w:ascii="宋体" w:hAnsi="宋体" w:hint="eastAsia"/>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tcBorders>
            <w:vAlign w:val="center"/>
          </w:tcPr>
          <w:p w:rsidR="00B41FC5" w:rsidRPr="00A430E5" w:rsidRDefault="00B41FC5" w:rsidP="00FC42D4">
            <w:pPr>
              <w:widowControl/>
              <w:snapToGrid w:val="0"/>
              <w:ind w:left="284" w:firstLineChars="0" w:firstLine="0"/>
              <w:jc w:val="center"/>
              <w:rPr>
                <w:rFonts w:ascii="宋体" w:hAnsi="宋体"/>
                <w:b/>
                <w:kern w:val="0"/>
                <w:szCs w:val="22"/>
              </w:rPr>
            </w:pPr>
          </w:p>
        </w:tc>
        <w:tc>
          <w:tcPr>
            <w:tcW w:w="779" w:type="pct"/>
            <w:vMerge/>
            <w:tcBorders>
              <w:top w:val="single" w:sz="4" w:space="0" w:color="auto"/>
              <w:bottom w:val="single" w:sz="4" w:space="0" w:color="auto"/>
            </w:tcBorders>
            <w:vAlign w:val="center"/>
          </w:tcPr>
          <w:p w:rsidR="00B41FC5" w:rsidRPr="00A4466F" w:rsidRDefault="00B41FC5" w:rsidP="00FC42D4">
            <w:pPr>
              <w:widowControl/>
              <w:snapToGrid w:val="0"/>
              <w:ind w:firstLineChars="0" w:firstLine="0"/>
              <w:jc w:val="left"/>
              <w:rPr>
                <w:rFonts w:ascii="宋体" w:hAnsi="宋体"/>
                <w:b/>
                <w:kern w:val="0"/>
                <w:szCs w:val="22"/>
              </w:rPr>
            </w:pPr>
          </w:p>
        </w:tc>
        <w:tc>
          <w:tcPr>
            <w:tcW w:w="3397" w:type="pct"/>
            <w:tcBorders>
              <w:top w:val="single" w:sz="4" w:space="0" w:color="auto"/>
              <w:bottom w:val="single" w:sz="4" w:space="0" w:color="auto"/>
            </w:tcBorders>
            <w:vAlign w:val="center"/>
          </w:tcPr>
          <w:p w:rsidR="00B41FC5" w:rsidRPr="00A430E5" w:rsidRDefault="00B41FC5" w:rsidP="00FC42D4">
            <w:pPr>
              <w:tabs>
                <w:tab w:val="left" w:pos="214"/>
              </w:tabs>
              <w:spacing w:line="400" w:lineRule="exact"/>
              <w:ind w:rightChars="-24" w:right="-50" w:firstLineChars="0" w:firstLine="0"/>
              <w:rPr>
                <w:rFonts w:ascii="宋体" w:hAnsi="宋体" w:cs="宋体"/>
                <w:color w:val="000000"/>
                <w:kern w:val="0"/>
                <w:szCs w:val="21"/>
                <w:lang w:bidi="ar"/>
              </w:rPr>
            </w:pPr>
            <w:r w:rsidRPr="00A430E5">
              <w:rPr>
                <w:rFonts w:ascii="仿宋" w:eastAsia="仿宋" w:hAnsi="仿宋" w:cs="宋体" w:hint="eastAsia"/>
                <w:szCs w:val="21"/>
              </w:rPr>
              <w:t xml:space="preserve">1.4 </w:t>
            </w:r>
            <w:r w:rsidRPr="00A430E5">
              <w:rPr>
                <w:rFonts w:ascii="宋体" w:hAnsi="宋体" w:cs="宋体" w:hint="eastAsia"/>
                <w:color w:val="000000"/>
                <w:kern w:val="0"/>
                <w:szCs w:val="21"/>
                <w:lang w:bidi="ar"/>
              </w:rPr>
              <w:t>电子病历系统需通过功能改造以提供开立高风险医嘱、校对高风险医嘱时自动给出相关提醒的功能</w:t>
            </w:r>
            <w:r w:rsidRPr="00A430E5">
              <w:rPr>
                <w:rFonts w:ascii="宋体" w:hAnsi="宋体" w:cs="宋体" w:hint="eastAsia"/>
                <w:b/>
                <w:bCs/>
                <w:color w:val="000000"/>
                <w:kern w:val="0"/>
                <w:szCs w:val="21"/>
                <w:lang w:bidi="ar"/>
              </w:rPr>
              <w:t>（</w:t>
            </w:r>
            <w:r>
              <w:rPr>
                <w:rFonts w:ascii="宋体" w:hAnsi="宋体" w:cs="宋体" w:hint="eastAsia"/>
                <w:b/>
                <w:bCs/>
                <w:color w:val="000000"/>
                <w:kern w:val="0"/>
                <w:szCs w:val="21"/>
                <w:lang w:bidi="ar"/>
              </w:rPr>
              <w:t>投标人</w:t>
            </w:r>
            <w:r w:rsidRPr="00A430E5">
              <w:rPr>
                <w:rFonts w:ascii="宋体" w:hAnsi="宋体" w:cs="宋体" w:hint="eastAsia"/>
                <w:b/>
                <w:bCs/>
                <w:color w:val="000000"/>
                <w:kern w:val="0"/>
                <w:szCs w:val="21"/>
                <w:lang w:bidi="ar"/>
              </w:rPr>
              <w:t>须提供成熟系统的功能截图并详细说明）</w:t>
            </w:r>
          </w:p>
        </w:tc>
        <w:tc>
          <w:tcPr>
            <w:tcW w:w="432" w:type="pct"/>
            <w:tcBorders>
              <w:top w:val="single" w:sz="4" w:space="0" w:color="auto"/>
              <w:bottom w:val="single" w:sz="4" w:space="0" w:color="auto"/>
            </w:tcBorders>
            <w:vAlign w:val="center"/>
          </w:tcPr>
          <w:p w:rsidR="00B41FC5" w:rsidRPr="00964C51" w:rsidRDefault="00B41FC5" w:rsidP="00FC42D4">
            <w:pPr>
              <w:widowControl/>
              <w:snapToGrid w:val="0"/>
              <w:ind w:firstLineChars="0" w:firstLine="0"/>
              <w:jc w:val="center"/>
              <w:rPr>
                <w:rFonts w:ascii="宋体" w:hAnsi="宋体"/>
                <w:kern w:val="0"/>
                <w:szCs w:val="22"/>
              </w:rPr>
            </w:pPr>
            <w:r>
              <w:rPr>
                <w:rFonts w:ascii="宋体" w:hAnsi="宋体"/>
                <w:bCs/>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tcBorders>
            <w:vAlign w:val="center"/>
          </w:tcPr>
          <w:p w:rsidR="00B41FC5" w:rsidRPr="00A430E5" w:rsidRDefault="00B41FC5" w:rsidP="00FC42D4">
            <w:pPr>
              <w:widowControl/>
              <w:snapToGrid w:val="0"/>
              <w:ind w:left="284" w:firstLineChars="0" w:firstLine="0"/>
              <w:jc w:val="center"/>
              <w:rPr>
                <w:rFonts w:ascii="宋体" w:hAnsi="宋体"/>
                <w:b/>
                <w:kern w:val="0"/>
                <w:szCs w:val="22"/>
              </w:rPr>
            </w:pPr>
          </w:p>
        </w:tc>
        <w:tc>
          <w:tcPr>
            <w:tcW w:w="779" w:type="pct"/>
            <w:vMerge/>
            <w:tcBorders>
              <w:top w:val="single" w:sz="4" w:space="0" w:color="auto"/>
              <w:bottom w:val="single" w:sz="4" w:space="0" w:color="auto"/>
            </w:tcBorders>
            <w:vAlign w:val="center"/>
          </w:tcPr>
          <w:p w:rsidR="00B41FC5" w:rsidRPr="00A4466F" w:rsidRDefault="00B41FC5" w:rsidP="00FC42D4">
            <w:pPr>
              <w:widowControl/>
              <w:snapToGrid w:val="0"/>
              <w:ind w:firstLineChars="0" w:firstLine="0"/>
              <w:jc w:val="left"/>
              <w:rPr>
                <w:rFonts w:ascii="宋体" w:hAnsi="宋体"/>
                <w:b/>
                <w:kern w:val="0"/>
                <w:szCs w:val="22"/>
              </w:rPr>
            </w:pPr>
          </w:p>
        </w:tc>
        <w:tc>
          <w:tcPr>
            <w:tcW w:w="3397" w:type="pct"/>
            <w:tcBorders>
              <w:top w:val="single" w:sz="4" w:space="0" w:color="auto"/>
              <w:bottom w:val="single" w:sz="4" w:space="0" w:color="auto"/>
            </w:tcBorders>
            <w:vAlign w:val="center"/>
          </w:tcPr>
          <w:p w:rsidR="00B41FC5" w:rsidRPr="00A430E5" w:rsidRDefault="00B41FC5" w:rsidP="00FC42D4">
            <w:pPr>
              <w:tabs>
                <w:tab w:val="left" w:pos="214"/>
              </w:tabs>
              <w:spacing w:line="400" w:lineRule="exact"/>
              <w:ind w:left="69" w:rightChars="-24" w:right="-50" w:firstLineChars="0" w:hanging="12"/>
              <w:rPr>
                <w:rFonts w:ascii="宋体" w:hAnsi="宋体" w:cs="宋体"/>
                <w:szCs w:val="21"/>
              </w:rPr>
            </w:pPr>
            <w:r>
              <w:rPr>
                <w:rFonts w:ascii="仿宋" w:eastAsia="仿宋" w:hAnsi="仿宋" w:cs="宋体"/>
                <w:szCs w:val="21"/>
              </w:rPr>
              <w:t>1.5</w:t>
            </w:r>
            <w:r w:rsidRPr="00A430E5">
              <w:rPr>
                <w:rFonts w:ascii="宋体" w:hAnsi="宋体" w:cs="宋体" w:hint="eastAsia"/>
                <w:color w:val="000000"/>
                <w:kern w:val="0"/>
                <w:szCs w:val="21"/>
                <w:lang w:bidi="ar"/>
              </w:rPr>
              <w:t>电子病历系统需通过功能改造以提供患者隐私功能：可自定义配置患者隐私（姓名、身份证号、电话、地址、诊断等）、隐私模块（入院资料、住院资料、出院资料、病历上报等）、隐私对象操作类型（非患者关联医生能否查看、编辑患者资料）</w:t>
            </w:r>
          </w:p>
        </w:tc>
        <w:tc>
          <w:tcPr>
            <w:tcW w:w="432" w:type="pct"/>
            <w:tcBorders>
              <w:top w:val="single" w:sz="4" w:space="0" w:color="auto"/>
              <w:bottom w:val="single" w:sz="4" w:space="0" w:color="auto"/>
            </w:tcBorders>
            <w:vAlign w:val="center"/>
          </w:tcPr>
          <w:p w:rsidR="00B41FC5" w:rsidRPr="00964C51" w:rsidRDefault="00B41FC5" w:rsidP="00FC42D4">
            <w:pPr>
              <w:widowControl/>
              <w:snapToGrid w:val="0"/>
              <w:ind w:firstLineChars="0" w:firstLine="0"/>
              <w:jc w:val="center"/>
              <w:rPr>
                <w:rFonts w:ascii="宋体" w:hAnsi="宋体"/>
                <w:kern w:val="0"/>
                <w:szCs w:val="22"/>
              </w:rPr>
            </w:pPr>
            <w:r w:rsidRPr="00EF003C">
              <w:rPr>
                <w:rFonts w:ascii="宋体" w:hAnsi="宋体" w:hint="eastAsia"/>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tcBorders>
            <w:vAlign w:val="center"/>
          </w:tcPr>
          <w:p w:rsidR="00B41FC5" w:rsidRPr="00A430E5" w:rsidRDefault="00B41FC5" w:rsidP="00FC42D4">
            <w:pPr>
              <w:widowControl/>
              <w:snapToGrid w:val="0"/>
              <w:ind w:left="284" w:firstLineChars="0" w:firstLine="0"/>
              <w:jc w:val="center"/>
              <w:rPr>
                <w:rFonts w:ascii="宋体" w:hAnsi="宋体"/>
                <w:b/>
                <w:kern w:val="0"/>
                <w:szCs w:val="22"/>
              </w:rPr>
            </w:pPr>
          </w:p>
        </w:tc>
        <w:tc>
          <w:tcPr>
            <w:tcW w:w="779" w:type="pct"/>
            <w:vMerge/>
            <w:tcBorders>
              <w:top w:val="single" w:sz="4" w:space="0" w:color="auto"/>
              <w:bottom w:val="single" w:sz="4" w:space="0" w:color="auto"/>
            </w:tcBorders>
            <w:vAlign w:val="center"/>
          </w:tcPr>
          <w:p w:rsidR="00B41FC5" w:rsidRPr="00A4466F" w:rsidRDefault="00B41FC5" w:rsidP="00FC42D4">
            <w:pPr>
              <w:widowControl/>
              <w:snapToGrid w:val="0"/>
              <w:ind w:firstLineChars="0" w:firstLine="0"/>
              <w:jc w:val="left"/>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kern w:val="0"/>
                <w:szCs w:val="22"/>
              </w:rPr>
            </w:pPr>
            <w:r>
              <w:rPr>
                <w:rFonts w:ascii="仿宋" w:eastAsia="仿宋" w:hAnsi="仿宋" w:cs="宋体" w:hint="eastAsia"/>
                <w:szCs w:val="21"/>
              </w:rPr>
              <w:t xml:space="preserve">1.6 </w:t>
            </w:r>
            <w:r>
              <w:rPr>
                <w:rFonts w:ascii="宋体" w:hAnsi="宋体" w:cs="宋体" w:hint="eastAsia"/>
                <w:color w:val="000000"/>
                <w:kern w:val="0"/>
                <w:szCs w:val="21"/>
                <w:lang w:bidi="ar"/>
              </w:rPr>
              <w:t>处方点评：电子病历系统需通过和处方点评系统对接以提供临床接收处方点评消息功能</w:t>
            </w:r>
          </w:p>
        </w:tc>
        <w:tc>
          <w:tcPr>
            <w:tcW w:w="432" w:type="pct"/>
            <w:tcBorders>
              <w:top w:val="single" w:sz="4" w:space="0" w:color="auto"/>
              <w:bottom w:val="single" w:sz="4" w:space="0" w:color="auto"/>
            </w:tcBorders>
            <w:vAlign w:val="center"/>
          </w:tcPr>
          <w:p w:rsidR="00B41FC5" w:rsidRPr="00964C51" w:rsidRDefault="00B41FC5" w:rsidP="00FC42D4">
            <w:pPr>
              <w:widowControl/>
              <w:snapToGrid w:val="0"/>
              <w:ind w:firstLineChars="0" w:firstLine="0"/>
              <w:jc w:val="center"/>
              <w:rPr>
                <w:rFonts w:ascii="宋体" w:hAnsi="宋体"/>
                <w:bCs/>
                <w:kern w:val="0"/>
                <w:szCs w:val="22"/>
              </w:rPr>
            </w:pPr>
            <w:r w:rsidRPr="00EF003C">
              <w:rPr>
                <w:rFonts w:ascii="宋体" w:hAnsi="宋体" w:hint="eastAsia"/>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tcBorders>
            <w:vAlign w:val="center"/>
          </w:tcPr>
          <w:p w:rsidR="00B41FC5" w:rsidRPr="00A430E5" w:rsidRDefault="00B41FC5" w:rsidP="00FC42D4">
            <w:pPr>
              <w:widowControl/>
              <w:snapToGrid w:val="0"/>
              <w:ind w:left="284" w:firstLineChars="0" w:firstLine="0"/>
              <w:jc w:val="center"/>
              <w:rPr>
                <w:rFonts w:ascii="宋体" w:hAnsi="宋体"/>
                <w:b/>
                <w:kern w:val="0"/>
                <w:szCs w:val="22"/>
              </w:rPr>
            </w:pPr>
          </w:p>
        </w:tc>
        <w:tc>
          <w:tcPr>
            <w:tcW w:w="779" w:type="pct"/>
            <w:vMerge/>
            <w:tcBorders>
              <w:top w:val="single" w:sz="4" w:space="0" w:color="auto"/>
              <w:bottom w:val="single" w:sz="4" w:space="0" w:color="auto"/>
            </w:tcBorders>
            <w:vAlign w:val="center"/>
          </w:tcPr>
          <w:p w:rsidR="00B41FC5" w:rsidRPr="00A4466F" w:rsidRDefault="00B41FC5" w:rsidP="00FC42D4">
            <w:pPr>
              <w:widowControl/>
              <w:snapToGrid w:val="0"/>
              <w:ind w:firstLineChars="0" w:firstLine="0"/>
              <w:jc w:val="left"/>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kern w:val="0"/>
                <w:szCs w:val="22"/>
              </w:rPr>
            </w:pPr>
            <w:r>
              <w:rPr>
                <w:rFonts w:ascii="仿宋" w:eastAsia="仿宋" w:hAnsi="仿宋" w:cs="宋体" w:hint="eastAsia"/>
                <w:szCs w:val="21"/>
              </w:rPr>
              <w:t xml:space="preserve">1.7 </w:t>
            </w:r>
            <w:r>
              <w:rPr>
                <w:rFonts w:ascii="宋体" w:hAnsi="宋体" w:cs="宋体" w:hint="eastAsia"/>
                <w:color w:val="000000"/>
                <w:kern w:val="0"/>
                <w:szCs w:val="21"/>
                <w:lang w:bidi="ar"/>
              </w:rPr>
              <w:t>药物不良反应上报：电子病历系统需通过和国家上报平台对接，系统对接和功能改造，以实现通过点击右键医嘱，选择不良反应上报跳转到上报页面的功能（自动带出患者基本信息、药品信息、批号）</w:t>
            </w:r>
            <w:r>
              <w:rPr>
                <w:rFonts w:ascii="宋体" w:hAnsi="宋体" w:cs="宋体" w:hint="eastAsia"/>
                <w:b/>
                <w:bCs/>
                <w:color w:val="000000"/>
                <w:kern w:val="0"/>
                <w:szCs w:val="21"/>
                <w:lang w:bidi="ar"/>
              </w:rPr>
              <w:t>（投标人须提供成熟系统的功能截图并详细说明）</w:t>
            </w:r>
          </w:p>
        </w:tc>
        <w:tc>
          <w:tcPr>
            <w:tcW w:w="432" w:type="pct"/>
            <w:tcBorders>
              <w:top w:val="single" w:sz="4" w:space="0" w:color="auto"/>
              <w:bottom w:val="single" w:sz="4" w:space="0" w:color="auto"/>
            </w:tcBorders>
            <w:vAlign w:val="center"/>
          </w:tcPr>
          <w:p w:rsidR="00B41FC5" w:rsidRPr="00964C51" w:rsidRDefault="00B41FC5" w:rsidP="00FC42D4">
            <w:pPr>
              <w:widowControl/>
              <w:snapToGrid w:val="0"/>
              <w:ind w:firstLineChars="0" w:firstLine="0"/>
              <w:jc w:val="center"/>
              <w:rPr>
                <w:rFonts w:ascii="宋体" w:hAnsi="宋体"/>
                <w:kern w:val="0"/>
                <w:szCs w:val="22"/>
              </w:rPr>
            </w:pPr>
            <w:r>
              <w:rPr>
                <w:rFonts w:ascii="宋体" w:hAnsi="宋体" w:hint="eastAsia"/>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tcBorders>
            <w:vAlign w:val="center"/>
          </w:tcPr>
          <w:p w:rsidR="00B41FC5" w:rsidRPr="00A430E5" w:rsidRDefault="00B41FC5" w:rsidP="00FC42D4">
            <w:pPr>
              <w:widowControl/>
              <w:snapToGrid w:val="0"/>
              <w:ind w:left="284" w:firstLineChars="0" w:firstLine="0"/>
              <w:jc w:val="center"/>
              <w:rPr>
                <w:rFonts w:ascii="宋体" w:hAnsi="宋体"/>
                <w:b/>
                <w:kern w:val="0"/>
                <w:szCs w:val="22"/>
              </w:rPr>
            </w:pPr>
          </w:p>
        </w:tc>
        <w:tc>
          <w:tcPr>
            <w:tcW w:w="779" w:type="pct"/>
            <w:vMerge/>
            <w:tcBorders>
              <w:top w:val="single" w:sz="4" w:space="0" w:color="auto"/>
              <w:bottom w:val="single" w:sz="4" w:space="0" w:color="auto"/>
            </w:tcBorders>
            <w:vAlign w:val="center"/>
          </w:tcPr>
          <w:p w:rsidR="00B41FC5" w:rsidRPr="00A4466F" w:rsidRDefault="00B41FC5" w:rsidP="00FC42D4">
            <w:pPr>
              <w:widowControl/>
              <w:snapToGrid w:val="0"/>
              <w:ind w:firstLineChars="0" w:firstLine="0"/>
              <w:jc w:val="left"/>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kern w:val="0"/>
                <w:szCs w:val="22"/>
              </w:rPr>
            </w:pPr>
            <w:r>
              <w:rPr>
                <w:rFonts w:ascii="宋体" w:hAnsi="宋体" w:cs="宋体" w:hint="eastAsia"/>
                <w:color w:val="000000"/>
                <w:kern w:val="0"/>
                <w:szCs w:val="21"/>
                <w:lang w:bidi="ar"/>
              </w:rPr>
              <w:t>1.8 医嘱界面改造：电子病历系统需通过和医嘱系统的对接和功能改造，以提供实时查看医嘱当前状态的功能，支持医嘱界面查看检验报告、检查报告、检查图像等功能</w:t>
            </w:r>
          </w:p>
        </w:tc>
        <w:tc>
          <w:tcPr>
            <w:tcW w:w="432" w:type="pct"/>
            <w:tcBorders>
              <w:top w:val="single" w:sz="4" w:space="0" w:color="auto"/>
              <w:bottom w:val="single" w:sz="4" w:space="0" w:color="auto"/>
            </w:tcBorders>
            <w:vAlign w:val="center"/>
          </w:tcPr>
          <w:p w:rsidR="00B41FC5" w:rsidRPr="00964C51" w:rsidRDefault="00B41FC5" w:rsidP="00FC42D4">
            <w:pPr>
              <w:widowControl/>
              <w:snapToGrid w:val="0"/>
              <w:ind w:firstLineChars="0" w:firstLine="0"/>
              <w:jc w:val="center"/>
              <w:rPr>
                <w:rFonts w:ascii="宋体" w:hAnsi="宋体"/>
                <w:kern w:val="0"/>
                <w:szCs w:val="22"/>
              </w:rPr>
            </w:pPr>
            <w:r w:rsidRPr="004F1234">
              <w:rPr>
                <w:rFonts w:ascii="宋体" w:hAnsi="宋体" w:hint="eastAsia"/>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tcBorders>
            <w:vAlign w:val="center"/>
          </w:tcPr>
          <w:p w:rsidR="00B41FC5" w:rsidRPr="00A430E5" w:rsidRDefault="00B41FC5" w:rsidP="00FC42D4">
            <w:pPr>
              <w:widowControl/>
              <w:snapToGrid w:val="0"/>
              <w:ind w:left="284" w:firstLineChars="0" w:firstLine="0"/>
              <w:jc w:val="center"/>
              <w:rPr>
                <w:rFonts w:ascii="宋体" w:hAnsi="宋体"/>
                <w:b/>
                <w:kern w:val="0"/>
                <w:szCs w:val="22"/>
              </w:rPr>
            </w:pPr>
          </w:p>
        </w:tc>
        <w:tc>
          <w:tcPr>
            <w:tcW w:w="779" w:type="pct"/>
            <w:vMerge/>
            <w:tcBorders>
              <w:top w:val="single" w:sz="4" w:space="0" w:color="auto"/>
              <w:bottom w:val="single" w:sz="4" w:space="0" w:color="auto"/>
            </w:tcBorders>
            <w:vAlign w:val="center"/>
          </w:tcPr>
          <w:p w:rsidR="00B41FC5" w:rsidRPr="00A4466F" w:rsidRDefault="00B41FC5" w:rsidP="00FC42D4">
            <w:pPr>
              <w:widowControl/>
              <w:snapToGrid w:val="0"/>
              <w:ind w:firstLineChars="0" w:firstLine="0"/>
              <w:jc w:val="left"/>
              <w:rPr>
                <w:rFonts w:ascii="宋体" w:hAnsi="宋体"/>
                <w:b/>
                <w:kern w:val="0"/>
                <w:szCs w:val="22"/>
              </w:rPr>
            </w:pPr>
          </w:p>
        </w:tc>
        <w:tc>
          <w:tcPr>
            <w:tcW w:w="3397" w:type="pct"/>
            <w:tcBorders>
              <w:top w:val="single" w:sz="4" w:space="0" w:color="auto"/>
              <w:bottom w:val="single" w:sz="4" w:space="0" w:color="auto"/>
            </w:tcBorders>
            <w:vAlign w:val="center"/>
          </w:tcPr>
          <w:p w:rsidR="00B41FC5" w:rsidRPr="00A430E5" w:rsidRDefault="00B41FC5" w:rsidP="00FC42D4">
            <w:pPr>
              <w:tabs>
                <w:tab w:val="left" w:pos="214"/>
              </w:tabs>
              <w:spacing w:line="400" w:lineRule="exact"/>
              <w:ind w:rightChars="-24" w:right="-50" w:firstLineChars="0" w:firstLine="1"/>
              <w:jc w:val="left"/>
              <w:rPr>
                <w:rFonts w:ascii="宋体" w:hAnsi="宋体" w:cs="宋体"/>
                <w:szCs w:val="21"/>
              </w:rPr>
            </w:pPr>
            <w:r w:rsidRPr="00A430E5">
              <w:rPr>
                <w:rFonts w:ascii="仿宋" w:eastAsia="仿宋" w:hAnsi="仿宋" w:cs="宋体" w:hint="eastAsia"/>
                <w:szCs w:val="21"/>
              </w:rPr>
              <w:t xml:space="preserve">1.9 </w:t>
            </w:r>
            <w:r w:rsidRPr="00A430E5">
              <w:rPr>
                <w:rFonts w:ascii="宋体" w:hAnsi="宋体" w:cs="宋体" w:hint="eastAsia"/>
                <w:color w:val="000000"/>
                <w:kern w:val="0"/>
                <w:szCs w:val="21"/>
                <w:lang w:bidi="ar"/>
              </w:rPr>
              <w:t>电子病历系统需通过和检验系统的对接和对自身功能改造以完善检验标本退回业务流程闭环，增加标本退回报表</w:t>
            </w:r>
          </w:p>
        </w:tc>
        <w:tc>
          <w:tcPr>
            <w:tcW w:w="432" w:type="pct"/>
            <w:tcBorders>
              <w:top w:val="single" w:sz="4" w:space="0" w:color="auto"/>
              <w:bottom w:val="single" w:sz="4" w:space="0" w:color="auto"/>
            </w:tcBorders>
            <w:vAlign w:val="center"/>
          </w:tcPr>
          <w:p w:rsidR="00B41FC5" w:rsidRPr="00964C51" w:rsidRDefault="00B41FC5" w:rsidP="00FC42D4">
            <w:pPr>
              <w:widowControl/>
              <w:snapToGrid w:val="0"/>
              <w:ind w:firstLineChars="0" w:firstLine="0"/>
              <w:jc w:val="center"/>
              <w:rPr>
                <w:rFonts w:ascii="宋体" w:hAnsi="宋体"/>
                <w:kern w:val="0"/>
                <w:szCs w:val="22"/>
              </w:rPr>
            </w:pPr>
            <w:r w:rsidRPr="007E7268">
              <w:rPr>
                <w:rFonts w:ascii="宋体" w:hAnsi="宋体" w:hint="eastAsia"/>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tcBorders>
            <w:vAlign w:val="center"/>
          </w:tcPr>
          <w:p w:rsidR="00B41FC5" w:rsidRPr="00A430E5" w:rsidRDefault="00B41FC5" w:rsidP="00FC42D4">
            <w:pPr>
              <w:widowControl/>
              <w:snapToGrid w:val="0"/>
              <w:ind w:left="284" w:firstLineChars="0" w:firstLine="0"/>
              <w:jc w:val="center"/>
              <w:rPr>
                <w:rFonts w:ascii="宋体" w:hAnsi="宋体"/>
                <w:b/>
                <w:kern w:val="0"/>
                <w:szCs w:val="22"/>
              </w:rPr>
            </w:pPr>
          </w:p>
        </w:tc>
        <w:tc>
          <w:tcPr>
            <w:tcW w:w="779" w:type="pct"/>
            <w:vMerge/>
            <w:tcBorders>
              <w:top w:val="single" w:sz="4" w:space="0" w:color="auto"/>
              <w:bottom w:val="single" w:sz="4" w:space="0" w:color="auto"/>
            </w:tcBorders>
            <w:vAlign w:val="center"/>
          </w:tcPr>
          <w:p w:rsidR="00B41FC5" w:rsidRPr="00A4466F" w:rsidRDefault="00B41FC5" w:rsidP="00FC42D4">
            <w:pPr>
              <w:widowControl/>
              <w:snapToGrid w:val="0"/>
              <w:ind w:firstLineChars="0" w:firstLine="0"/>
              <w:jc w:val="left"/>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kern w:val="0"/>
                <w:szCs w:val="22"/>
              </w:rPr>
            </w:pPr>
            <w:r>
              <w:rPr>
                <w:rFonts w:ascii="仿宋" w:eastAsia="仿宋" w:hAnsi="仿宋" w:cs="宋体" w:hint="eastAsia"/>
                <w:szCs w:val="21"/>
              </w:rPr>
              <w:t xml:space="preserve">1.10 </w:t>
            </w:r>
            <w:r>
              <w:rPr>
                <w:rFonts w:ascii="宋体" w:hAnsi="宋体" w:cs="宋体" w:hint="eastAsia"/>
                <w:color w:val="000000"/>
                <w:kern w:val="0"/>
                <w:szCs w:val="21"/>
                <w:lang w:bidi="ar"/>
              </w:rPr>
              <w:t>检查预约</w:t>
            </w:r>
            <w:r>
              <w:rPr>
                <w:rFonts w:ascii="宋体" w:hAnsi="宋体" w:cs="宋体" w:hint="eastAsia"/>
                <w:color w:val="0000FF"/>
                <w:kern w:val="0"/>
                <w:szCs w:val="21"/>
                <w:lang w:bidi="ar"/>
              </w:rPr>
              <w:t>：</w:t>
            </w:r>
            <w:r>
              <w:rPr>
                <w:rFonts w:ascii="宋体" w:hAnsi="宋体" w:cs="宋体" w:hint="eastAsia"/>
                <w:color w:val="000000"/>
                <w:kern w:val="0"/>
                <w:szCs w:val="21"/>
                <w:lang w:bidi="ar"/>
              </w:rPr>
              <w:t>电子病历系统需通过和检查预约系统的对接，以实现医生打印申请单自动跳转到预约平台为患者预约功能</w:t>
            </w:r>
          </w:p>
        </w:tc>
        <w:tc>
          <w:tcPr>
            <w:tcW w:w="432" w:type="pct"/>
            <w:tcBorders>
              <w:top w:val="single" w:sz="4" w:space="0" w:color="auto"/>
              <w:bottom w:val="single" w:sz="4" w:space="0" w:color="auto"/>
            </w:tcBorders>
            <w:vAlign w:val="center"/>
          </w:tcPr>
          <w:p w:rsidR="00B41FC5" w:rsidRPr="00964C51" w:rsidRDefault="00B41FC5" w:rsidP="00FC42D4">
            <w:pPr>
              <w:widowControl/>
              <w:snapToGrid w:val="0"/>
              <w:ind w:firstLineChars="0" w:firstLine="0"/>
              <w:jc w:val="center"/>
              <w:rPr>
                <w:rFonts w:ascii="宋体" w:hAnsi="宋体"/>
                <w:kern w:val="0"/>
                <w:szCs w:val="22"/>
              </w:rPr>
            </w:pPr>
            <w:r w:rsidRPr="007E7268">
              <w:rPr>
                <w:rFonts w:ascii="宋体" w:hAnsi="宋体" w:hint="eastAsia"/>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tcBorders>
            <w:vAlign w:val="center"/>
          </w:tcPr>
          <w:p w:rsidR="00B41FC5" w:rsidRPr="00A430E5" w:rsidRDefault="00B41FC5" w:rsidP="00FC42D4">
            <w:pPr>
              <w:widowControl/>
              <w:snapToGrid w:val="0"/>
              <w:ind w:left="284" w:firstLineChars="0" w:firstLine="0"/>
              <w:jc w:val="center"/>
              <w:rPr>
                <w:rFonts w:ascii="宋体" w:hAnsi="宋体"/>
                <w:b/>
                <w:kern w:val="0"/>
                <w:szCs w:val="22"/>
              </w:rPr>
            </w:pPr>
          </w:p>
        </w:tc>
        <w:tc>
          <w:tcPr>
            <w:tcW w:w="779" w:type="pct"/>
            <w:vMerge/>
            <w:tcBorders>
              <w:top w:val="single" w:sz="4" w:space="0" w:color="auto"/>
              <w:bottom w:val="single" w:sz="4" w:space="0" w:color="auto"/>
            </w:tcBorders>
            <w:vAlign w:val="center"/>
          </w:tcPr>
          <w:p w:rsidR="00B41FC5" w:rsidRPr="00A4466F" w:rsidRDefault="00B41FC5" w:rsidP="00FC42D4">
            <w:pPr>
              <w:widowControl/>
              <w:snapToGrid w:val="0"/>
              <w:ind w:firstLineChars="0" w:firstLine="0"/>
              <w:jc w:val="left"/>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kern w:val="0"/>
                <w:szCs w:val="22"/>
              </w:rPr>
            </w:pPr>
            <w:r>
              <w:rPr>
                <w:rFonts w:ascii="仿宋" w:eastAsia="仿宋" w:hAnsi="仿宋" w:cs="宋体" w:hint="eastAsia"/>
                <w:kern w:val="0"/>
                <w:szCs w:val="21"/>
                <w:lang w:bidi="ar"/>
              </w:rPr>
              <w:t xml:space="preserve">1.11 </w:t>
            </w:r>
            <w:r>
              <w:rPr>
                <w:rFonts w:ascii="宋体" w:hAnsi="宋体" w:cs="宋体" w:hint="eastAsia"/>
                <w:color w:val="000000"/>
                <w:kern w:val="0"/>
                <w:szCs w:val="21"/>
                <w:lang w:bidi="ar"/>
              </w:rPr>
              <w:t>电子病历系统需通过系统功能改造以提供通过ip地址限制进入科室的功能</w:t>
            </w:r>
          </w:p>
        </w:tc>
        <w:tc>
          <w:tcPr>
            <w:tcW w:w="432" w:type="pct"/>
            <w:tcBorders>
              <w:top w:val="single" w:sz="4" w:space="0" w:color="auto"/>
              <w:bottom w:val="single" w:sz="4" w:space="0" w:color="auto"/>
            </w:tcBorders>
            <w:vAlign w:val="center"/>
          </w:tcPr>
          <w:p w:rsidR="00B41FC5" w:rsidRPr="00964C51" w:rsidRDefault="00B41FC5" w:rsidP="00FC42D4">
            <w:pPr>
              <w:widowControl/>
              <w:snapToGrid w:val="0"/>
              <w:ind w:firstLineChars="0" w:firstLine="0"/>
              <w:jc w:val="center"/>
              <w:rPr>
                <w:rFonts w:ascii="宋体" w:hAnsi="宋体"/>
                <w:kern w:val="0"/>
                <w:szCs w:val="22"/>
              </w:rPr>
            </w:pPr>
            <w:r>
              <w:rPr>
                <w:rFonts w:ascii="宋体" w:hAnsi="宋体"/>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tcBorders>
            <w:vAlign w:val="center"/>
          </w:tcPr>
          <w:p w:rsidR="00B41FC5" w:rsidRPr="00A430E5" w:rsidRDefault="00B41FC5" w:rsidP="00FC42D4">
            <w:pPr>
              <w:widowControl/>
              <w:snapToGrid w:val="0"/>
              <w:ind w:left="284" w:firstLineChars="0" w:firstLine="0"/>
              <w:jc w:val="center"/>
              <w:rPr>
                <w:rFonts w:ascii="宋体" w:hAnsi="宋体"/>
                <w:b/>
                <w:kern w:val="0"/>
                <w:szCs w:val="22"/>
              </w:rPr>
            </w:pPr>
          </w:p>
        </w:tc>
        <w:tc>
          <w:tcPr>
            <w:tcW w:w="779" w:type="pct"/>
            <w:vMerge/>
            <w:tcBorders>
              <w:top w:val="single" w:sz="4" w:space="0" w:color="auto"/>
              <w:bottom w:val="single" w:sz="4" w:space="0" w:color="auto"/>
            </w:tcBorders>
            <w:vAlign w:val="center"/>
          </w:tcPr>
          <w:p w:rsidR="00B41FC5" w:rsidRPr="00A4466F" w:rsidRDefault="00B41FC5" w:rsidP="00FC42D4">
            <w:pPr>
              <w:widowControl/>
              <w:snapToGrid w:val="0"/>
              <w:ind w:firstLineChars="0" w:firstLine="0"/>
              <w:jc w:val="left"/>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kern w:val="0"/>
                <w:szCs w:val="22"/>
              </w:rPr>
            </w:pPr>
            <w:r>
              <w:rPr>
                <w:rFonts w:ascii="仿宋" w:eastAsia="仿宋" w:hAnsi="仿宋" w:cs="宋体" w:hint="eastAsia"/>
                <w:kern w:val="0"/>
                <w:szCs w:val="21"/>
                <w:lang w:bidi="ar"/>
              </w:rPr>
              <w:t xml:space="preserve">1.12 </w:t>
            </w:r>
            <w:r>
              <w:rPr>
                <w:rFonts w:ascii="宋体" w:hAnsi="宋体" w:cs="宋体" w:hint="eastAsia"/>
                <w:color w:val="000000"/>
                <w:kern w:val="0"/>
                <w:szCs w:val="21"/>
                <w:lang w:bidi="ar"/>
              </w:rPr>
              <w:t>病历模板：电子病历系统需通过系统功能改造以满足可根据诊断、性别、年龄等自动定义病历结构和格式条款要</w:t>
            </w:r>
            <w:r>
              <w:rPr>
                <w:rFonts w:ascii="宋体" w:hAnsi="宋体" w:cs="宋体" w:hint="eastAsia"/>
                <w:color w:val="000000"/>
                <w:kern w:val="0"/>
                <w:szCs w:val="21"/>
                <w:lang w:bidi="ar"/>
              </w:rPr>
              <w:lastRenderedPageBreak/>
              <w:t>求，可提供可根据患者诊断、性别、年龄自动跳转到相应病历功能</w:t>
            </w:r>
          </w:p>
        </w:tc>
        <w:tc>
          <w:tcPr>
            <w:tcW w:w="432" w:type="pct"/>
            <w:tcBorders>
              <w:top w:val="single" w:sz="4" w:space="0" w:color="auto"/>
              <w:bottom w:val="single" w:sz="4" w:space="0" w:color="auto"/>
            </w:tcBorders>
            <w:vAlign w:val="center"/>
          </w:tcPr>
          <w:p w:rsidR="00B41FC5" w:rsidRPr="00964C51" w:rsidRDefault="00B41FC5" w:rsidP="00FC42D4">
            <w:pPr>
              <w:widowControl/>
              <w:snapToGrid w:val="0"/>
              <w:ind w:firstLineChars="0" w:firstLine="0"/>
              <w:jc w:val="center"/>
              <w:rPr>
                <w:rFonts w:ascii="宋体" w:hAnsi="宋体"/>
                <w:kern w:val="0"/>
                <w:szCs w:val="22"/>
              </w:rPr>
            </w:pPr>
            <w:r w:rsidRPr="00985633">
              <w:rPr>
                <w:rFonts w:ascii="宋体" w:hAnsi="宋体" w:hint="eastAsia"/>
                <w:kern w:val="0"/>
                <w:szCs w:val="22"/>
              </w:rPr>
              <w:lastRenderedPageBreak/>
              <w:t>▲</w:t>
            </w:r>
          </w:p>
        </w:tc>
      </w:tr>
      <w:tr w:rsidR="00B41FC5" w:rsidRPr="00A4466F" w:rsidTr="00FC42D4">
        <w:trPr>
          <w:trHeight w:val="326"/>
          <w:jc w:val="center"/>
        </w:trPr>
        <w:tc>
          <w:tcPr>
            <w:tcW w:w="392" w:type="pct"/>
            <w:vMerge/>
            <w:tcBorders>
              <w:top w:val="single" w:sz="4" w:space="0" w:color="auto"/>
              <w:bottom w:val="single" w:sz="4" w:space="0" w:color="auto"/>
            </w:tcBorders>
            <w:vAlign w:val="center"/>
          </w:tcPr>
          <w:p w:rsidR="00B41FC5" w:rsidRPr="00A430E5" w:rsidRDefault="00B41FC5" w:rsidP="00FC42D4">
            <w:pPr>
              <w:widowControl/>
              <w:snapToGrid w:val="0"/>
              <w:ind w:left="284" w:firstLineChars="0" w:firstLine="0"/>
              <w:jc w:val="center"/>
              <w:rPr>
                <w:rFonts w:ascii="宋体" w:hAnsi="宋体"/>
                <w:b/>
                <w:kern w:val="0"/>
                <w:szCs w:val="22"/>
              </w:rPr>
            </w:pPr>
          </w:p>
        </w:tc>
        <w:tc>
          <w:tcPr>
            <w:tcW w:w="779" w:type="pct"/>
            <w:vMerge/>
            <w:tcBorders>
              <w:top w:val="single" w:sz="4" w:space="0" w:color="auto"/>
              <w:bottom w:val="single" w:sz="4" w:space="0" w:color="auto"/>
            </w:tcBorders>
            <w:vAlign w:val="center"/>
          </w:tcPr>
          <w:p w:rsidR="00B41FC5" w:rsidRPr="00A4466F" w:rsidRDefault="00B41FC5" w:rsidP="00FC42D4">
            <w:pPr>
              <w:widowControl/>
              <w:snapToGrid w:val="0"/>
              <w:ind w:firstLineChars="0" w:firstLine="0"/>
              <w:jc w:val="left"/>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kern w:val="0"/>
                <w:szCs w:val="22"/>
              </w:rPr>
            </w:pPr>
            <w:r>
              <w:rPr>
                <w:rFonts w:ascii="仿宋" w:eastAsia="仿宋" w:hAnsi="仿宋" w:cs="宋体" w:hint="eastAsia"/>
                <w:kern w:val="0"/>
                <w:szCs w:val="21"/>
                <w:lang w:bidi="ar"/>
              </w:rPr>
              <w:t xml:space="preserve">1.13 </w:t>
            </w:r>
            <w:r>
              <w:rPr>
                <w:rFonts w:ascii="宋体" w:hAnsi="宋体" w:cs="宋体" w:hint="eastAsia"/>
                <w:color w:val="000000"/>
                <w:kern w:val="0"/>
                <w:szCs w:val="21"/>
                <w:lang w:bidi="ar"/>
              </w:rPr>
              <w:t>电子病历系统需通过系统功能改造以提供在门诊历史处方页面提供实时掌握历史处方状态功能</w:t>
            </w:r>
            <w:r>
              <w:rPr>
                <w:rFonts w:ascii="宋体" w:hAnsi="宋体" w:cs="宋体" w:hint="eastAsia"/>
                <w:b/>
                <w:bCs/>
                <w:color w:val="000000"/>
                <w:kern w:val="0"/>
                <w:szCs w:val="21"/>
                <w:lang w:bidi="ar"/>
              </w:rPr>
              <w:t>（投标人须提供成熟系统的功能截图并详细说明）</w:t>
            </w:r>
          </w:p>
        </w:tc>
        <w:tc>
          <w:tcPr>
            <w:tcW w:w="432" w:type="pct"/>
            <w:tcBorders>
              <w:top w:val="single" w:sz="4" w:space="0" w:color="auto"/>
              <w:bottom w:val="single" w:sz="4" w:space="0" w:color="auto"/>
            </w:tcBorders>
            <w:vAlign w:val="center"/>
          </w:tcPr>
          <w:p w:rsidR="00B41FC5" w:rsidRPr="00964C51" w:rsidRDefault="00B41FC5" w:rsidP="00FC42D4">
            <w:pPr>
              <w:widowControl/>
              <w:snapToGrid w:val="0"/>
              <w:ind w:firstLineChars="0" w:firstLine="0"/>
              <w:jc w:val="center"/>
              <w:rPr>
                <w:rFonts w:ascii="宋体" w:hAnsi="宋体"/>
                <w:kern w:val="0"/>
                <w:szCs w:val="22"/>
              </w:rPr>
            </w:pPr>
            <w:r w:rsidRPr="00985633">
              <w:rPr>
                <w:rFonts w:ascii="宋体" w:hAnsi="宋体" w:hint="eastAsia"/>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tcBorders>
            <w:vAlign w:val="center"/>
          </w:tcPr>
          <w:p w:rsidR="00B41FC5" w:rsidRPr="00A430E5" w:rsidRDefault="00B41FC5" w:rsidP="00FC42D4">
            <w:pPr>
              <w:widowControl/>
              <w:snapToGrid w:val="0"/>
              <w:ind w:left="284" w:firstLineChars="0" w:firstLine="0"/>
              <w:jc w:val="center"/>
              <w:rPr>
                <w:rFonts w:ascii="宋体" w:hAnsi="宋体"/>
                <w:b/>
                <w:kern w:val="0"/>
                <w:szCs w:val="22"/>
              </w:rPr>
            </w:pPr>
          </w:p>
        </w:tc>
        <w:tc>
          <w:tcPr>
            <w:tcW w:w="779" w:type="pct"/>
            <w:vMerge/>
            <w:tcBorders>
              <w:top w:val="single" w:sz="4" w:space="0" w:color="auto"/>
              <w:bottom w:val="single" w:sz="4" w:space="0" w:color="auto"/>
            </w:tcBorders>
            <w:vAlign w:val="center"/>
          </w:tcPr>
          <w:p w:rsidR="00B41FC5" w:rsidRPr="00A4466F" w:rsidRDefault="00B41FC5" w:rsidP="00FC42D4">
            <w:pPr>
              <w:widowControl/>
              <w:snapToGrid w:val="0"/>
              <w:ind w:firstLineChars="0" w:firstLine="0"/>
              <w:jc w:val="left"/>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kern w:val="0"/>
                <w:szCs w:val="22"/>
              </w:rPr>
            </w:pPr>
            <w:r>
              <w:rPr>
                <w:rFonts w:ascii="仿宋" w:eastAsia="仿宋" w:hAnsi="仿宋" w:cs="宋体" w:hint="eastAsia"/>
                <w:szCs w:val="21"/>
              </w:rPr>
              <w:t xml:space="preserve">1.14 </w:t>
            </w:r>
            <w:r>
              <w:rPr>
                <w:rFonts w:ascii="宋体" w:hAnsi="宋体" w:cs="宋体" w:hint="eastAsia"/>
                <w:color w:val="000000"/>
                <w:kern w:val="0"/>
                <w:szCs w:val="21"/>
                <w:lang w:bidi="ar"/>
              </w:rPr>
              <w:t>日志：电子病历系统需通过系统功能改造以满足病历具有访问日志条款，增加文书访问日志（可查看操作人、操作时间、操作类型等）、病案借阅日志等</w:t>
            </w:r>
          </w:p>
        </w:tc>
        <w:tc>
          <w:tcPr>
            <w:tcW w:w="432" w:type="pct"/>
            <w:tcBorders>
              <w:top w:val="single" w:sz="4" w:space="0" w:color="auto"/>
              <w:bottom w:val="single" w:sz="4" w:space="0" w:color="auto"/>
            </w:tcBorders>
            <w:vAlign w:val="center"/>
          </w:tcPr>
          <w:p w:rsidR="00B41FC5" w:rsidRPr="00964C51" w:rsidRDefault="00B41FC5" w:rsidP="00FC42D4">
            <w:pPr>
              <w:widowControl/>
              <w:snapToGrid w:val="0"/>
              <w:ind w:firstLineChars="0" w:firstLine="0"/>
              <w:jc w:val="center"/>
              <w:rPr>
                <w:rFonts w:ascii="宋体" w:hAnsi="宋体"/>
                <w:kern w:val="0"/>
                <w:szCs w:val="22"/>
              </w:rPr>
            </w:pPr>
            <w:r w:rsidRPr="00985633">
              <w:rPr>
                <w:rFonts w:ascii="宋体" w:hAnsi="宋体" w:hint="eastAsia"/>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tcBorders>
            <w:vAlign w:val="center"/>
          </w:tcPr>
          <w:p w:rsidR="00B41FC5" w:rsidRPr="00A430E5" w:rsidRDefault="00B41FC5" w:rsidP="00FC42D4">
            <w:pPr>
              <w:widowControl/>
              <w:snapToGrid w:val="0"/>
              <w:ind w:left="284" w:firstLineChars="0" w:firstLine="0"/>
              <w:jc w:val="center"/>
              <w:rPr>
                <w:rFonts w:ascii="宋体" w:hAnsi="宋体"/>
                <w:b/>
                <w:kern w:val="0"/>
                <w:szCs w:val="22"/>
              </w:rPr>
            </w:pPr>
          </w:p>
        </w:tc>
        <w:tc>
          <w:tcPr>
            <w:tcW w:w="779" w:type="pct"/>
            <w:vMerge/>
            <w:tcBorders>
              <w:top w:val="single" w:sz="4" w:space="0" w:color="auto"/>
              <w:bottom w:val="single" w:sz="4" w:space="0" w:color="auto"/>
            </w:tcBorders>
            <w:vAlign w:val="center"/>
          </w:tcPr>
          <w:p w:rsidR="00B41FC5" w:rsidRPr="00A4466F" w:rsidRDefault="00B41FC5" w:rsidP="00FC42D4">
            <w:pPr>
              <w:widowControl/>
              <w:snapToGrid w:val="0"/>
              <w:ind w:firstLineChars="0" w:firstLine="0"/>
              <w:jc w:val="left"/>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kern w:val="0"/>
                <w:szCs w:val="22"/>
              </w:rPr>
            </w:pPr>
            <w:r>
              <w:rPr>
                <w:rFonts w:ascii="仿宋" w:eastAsia="仿宋" w:hAnsi="仿宋" w:cs="宋体" w:hint="eastAsia"/>
                <w:szCs w:val="21"/>
              </w:rPr>
              <w:t xml:space="preserve">1.15  </w:t>
            </w:r>
            <w:r>
              <w:rPr>
                <w:rFonts w:ascii="宋体" w:hAnsi="宋体" w:cs="宋体" w:hint="eastAsia"/>
                <w:color w:val="000000"/>
                <w:kern w:val="0"/>
                <w:szCs w:val="21"/>
                <w:lang w:bidi="ar"/>
              </w:rPr>
              <w:t>此次项目建设是对医院现有系统进行升级改造，投标人不得以任何理由对医院现有系统进行更换，投标人须提供承诺函。</w:t>
            </w:r>
            <w:r>
              <w:rPr>
                <w:rFonts w:ascii="宋体" w:hAnsi="宋体" w:cs="宋体" w:hint="eastAsia"/>
                <w:b/>
                <w:bCs/>
                <w:color w:val="000000"/>
                <w:kern w:val="0"/>
                <w:szCs w:val="21"/>
                <w:lang w:bidi="ar"/>
              </w:rPr>
              <w:t>（投标人须提供承诺文件并加盖公章）</w:t>
            </w:r>
          </w:p>
        </w:tc>
        <w:tc>
          <w:tcPr>
            <w:tcW w:w="432" w:type="pct"/>
            <w:tcBorders>
              <w:top w:val="single" w:sz="4" w:space="0" w:color="auto"/>
              <w:bottom w:val="single" w:sz="4" w:space="0" w:color="auto"/>
            </w:tcBorders>
            <w:vAlign w:val="center"/>
          </w:tcPr>
          <w:p w:rsidR="00B41FC5" w:rsidRPr="00964C51" w:rsidRDefault="00B41FC5" w:rsidP="00FC42D4">
            <w:pPr>
              <w:widowControl/>
              <w:snapToGrid w:val="0"/>
              <w:ind w:firstLineChars="0" w:firstLine="0"/>
              <w:jc w:val="center"/>
              <w:rPr>
                <w:rFonts w:ascii="宋体" w:hAnsi="宋体"/>
                <w:kern w:val="0"/>
                <w:szCs w:val="22"/>
              </w:rPr>
            </w:pPr>
            <w:r w:rsidRPr="00985633">
              <w:rPr>
                <w:rFonts w:ascii="宋体" w:hAnsi="宋体" w:hint="eastAsia"/>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tcBorders>
            <w:vAlign w:val="center"/>
          </w:tcPr>
          <w:p w:rsidR="00B41FC5" w:rsidRPr="00A430E5" w:rsidRDefault="00B41FC5" w:rsidP="00FC42D4">
            <w:pPr>
              <w:widowControl/>
              <w:snapToGrid w:val="0"/>
              <w:ind w:left="284" w:firstLineChars="0" w:firstLine="0"/>
              <w:jc w:val="center"/>
              <w:rPr>
                <w:rFonts w:ascii="宋体" w:hAnsi="宋体"/>
                <w:b/>
                <w:kern w:val="0"/>
                <w:szCs w:val="22"/>
              </w:rPr>
            </w:pPr>
          </w:p>
        </w:tc>
        <w:tc>
          <w:tcPr>
            <w:tcW w:w="779" w:type="pct"/>
            <w:vMerge/>
            <w:tcBorders>
              <w:top w:val="single" w:sz="4" w:space="0" w:color="auto"/>
              <w:bottom w:val="single" w:sz="4" w:space="0" w:color="auto"/>
            </w:tcBorders>
            <w:vAlign w:val="center"/>
          </w:tcPr>
          <w:p w:rsidR="00B41FC5" w:rsidRPr="00A4466F" w:rsidRDefault="00B41FC5" w:rsidP="00FC42D4">
            <w:pPr>
              <w:widowControl/>
              <w:snapToGrid w:val="0"/>
              <w:ind w:firstLineChars="0" w:firstLine="0"/>
              <w:jc w:val="left"/>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kern w:val="0"/>
                <w:szCs w:val="22"/>
              </w:rPr>
            </w:pPr>
            <w:r>
              <w:rPr>
                <w:rFonts w:ascii="宋体" w:hAnsi="宋体" w:cs="宋体" w:hint="eastAsia"/>
                <w:color w:val="000000"/>
                <w:kern w:val="0"/>
                <w:szCs w:val="21"/>
                <w:lang w:bidi="ar"/>
              </w:rPr>
              <w:t>1.16 终末质控：要求病历质控系统进行功能改造，完善质控闭环流程，并且提供病历批注功能支持临床和质控人之间消息互动的功能</w:t>
            </w:r>
          </w:p>
        </w:tc>
        <w:tc>
          <w:tcPr>
            <w:tcW w:w="432" w:type="pct"/>
            <w:tcBorders>
              <w:top w:val="single" w:sz="4" w:space="0" w:color="auto"/>
              <w:bottom w:val="single" w:sz="4" w:space="0" w:color="auto"/>
            </w:tcBorders>
            <w:vAlign w:val="center"/>
          </w:tcPr>
          <w:p w:rsidR="00B41FC5" w:rsidRPr="00964C51" w:rsidRDefault="00B41FC5" w:rsidP="00FC42D4">
            <w:pPr>
              <w:widowControl/>
              <w:snapToGrid w:val="0"/>
              <w:ind w:firstLineChars="0" w:firstLine="0"/>
              <w:jc w:val="center"/>
              <w:rPr>
                <w:rFonts w:ascii="宋体" w:hAnsi="宋体"/>
                <w:bCs/>
                <w:kern w:val="0"/>
                <w:szCs w:val="22"/>
              </w:rPr>
            </w:pPr>
            <w:r>
              <w:rPr>
                <w:rFonts w:ascii="宋体" w:hAnsi="宋体"/>
                <w:bCs/>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tcBorders>
            <w:vAlign w:val="center"/>
          </w:tcPr>
          <w:p w:rsidR="00B41FC5" w:rsidRPr="00A430E5" w:rsidRDefault="00B41FC5" w:rsidP="00FC42D4">
            <w:pPr>
              <w:widowControl/>
              <w:snapToGrid w:val="0"/>
              <w:ind w:left="284" w:firstLineChars="0" w:firstLine="0"/>
              <w:jc w:val="center"/>
              <w:rPr>
                <w:rFonts w:ascii="宋体" w:hAnsi="宋体"/>
                <w:b/>
                <w:kern w:val="0"/>
                <w:szCs w:val="22"/>
              </w:rPr>
            </w:pPr>
          </w:p>
        </w:tc>
        <w:tc>
          <w:tcPr>
            <w:tcW w:w="779" w:type="pct"/>
            <w:vMerge/>
            <w:tcBorders>
              <w:top w:val="single" w:sz="4" w:space="0" w:color="auto"/>
              <w:bottom w:val="single" w:sz="4" w:space="0" w:color="auto"/>
            </w:tcBorders>
            <w:vAlign w:val="center"/>
          </w:tcPr>
          <w:p w:rsidR="00B41FC5" w:rsidRPr="00A4466F" w:rsidRDefault="00B41FC5" w:rsidP="00FC42D4">
            <w:pPr>
              <w:widowControl/>
              <w:snapToGrid w:val="0"/>
              <w:ind w:firstLineChars="0" w:firstLine="0"/>
              <w:jc w:val="left"/>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kern w:val="0"/>
                <w:szCs w:val="22"/>
              </w:rPr>
            </w:pPr>
            <w:r>
              <w:rPr>
                <w:rFonts w:ascii="宋体" w:hAnsi="宋体" w:cs="宋体" w:hint="eastAsia"/>
                <w:color w:val="000000"/>
                <w:kern w:val="0"/>
                <w:szCs w:val="21"/>
                <w:lang w:bidi="ar"/>
              </w:rPr>
              <w:t>1.17 病案借阅 ：要求病历质控系统进行功能改造，提供病案借阅功能，优化借阅条件，查阅文书时增加水印，并提供报表供查看借阅记录</w:t>
            </w:r>
          </w:p>
        </w:tc>
        <w:tc>
          <w:tcPr>
            <w:tcW w:w="432" w:type="pct"/>
            <w:tcBorders>
              <w:top w:val="single" w:sz="4" w:space="0" w:color="auto"/>
              <w:bottom w:val="single" w:sz="4" w:space="0" w:color="auto"/>
            </w:tcBorders>
            <w:vAlign w:val="center"/>
          </w:tcPr>
          <w:p w:rsidR="00B41FC5" w:rsidRPr="00964C51" w:rsidRDefault="00B41FC5" w:rsidP="00FC42D4">
            <w:pPr>
              <w:widowControl/>
              <w:snapToGrid w:val="0"/>
              <w:ind w:firstLineChars="0" w:firstLine="0"/>
              <w:jc w:val="center"/>
              <w:rPr>
                <w:rFonts w:ascii="宋体" w:hAnsi="宋体"/>
                <w:kern w:val="0"/>
                <w:szCs w:val="22"/>
              </w:rPr>
            </w:pPr>
            <w:r w:rsidRPr="00B9124F">
              <w:rPr>
                <w:rFonts w:ascii="宋体" w:hAnsi="宋体" w:hint="eastAsia"/>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tcBorders>
            <w:vAlign w:val="center"/>
          </w:tcPr>
          <w:p w:rsidR="00B41FC5" w:rsidRPr="00A430E5" w:rsidRDefault="00B41FC5" w:rsidP="00FC42D4">
            <w:pPr>
              <w:widowControl/>
              <w:snapToGrid w:val="0"/>
              <w:ind w:left="284" w:firstLineChars="0" w:firstLine="0"/>
              <w:jc w:val="center"/>
              <w:rPr>
                <w:rFonts w:ascii="宋体" w:hAnsi="宋体"/>
                <w:b/>
                <w:kern w:val="0"/>
                <w:szCs w:val="22"/>
              </w:rPr>
            </w:pPr>
          </w:p>
        </w:tc>
        <w:tc>
          <w:tcPr>
            <w:tcW w:w="779" w:type="pct"/>
            <w:vMerge/>
            <w:tcBorders>
              <w:top w:val="single" w:sz="4" w:space="0" w:color="auto"/>
              <w:bottom w:val="single" w:sz="4" w:space="0" w:color="auto"/>
            </w:tcBorders>
            <w:vAlign w:val="center"/>
          </w:tcPr>
          <w:p w:rsidR="00B41FC5" w:rsidRPr="00A4466F" w:rsidRDefault="00B41FC5" w:rsidP="00FC42D4">
            <w:pPr>
              <w:widowControl/>
              <w:snapToGrid w:val="0"/>
              <w:ind w:firstLineChars="0" w:firstLine="0"/>
              <w:jc w:val="left"/>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kern w:val="0"/>
                <w:szCs w:val="22"/>
              </w:rPr>
            </w:pPr>
            <w:r>
              <w:rPr>
                <w:rFonts w:ascii="宋体" w:hAnsi="宋体" w:cs="宋体" w:hint="eastAsia"/>
                <w:color w:val="000000"/>
                <w:kern w:val="0"/>
                <w:szCs w:val="21"/>
                <w:lang w:bidi="ar"/>
              </w:rPr>
              <w:t>1.18 病历封存：要求病历质控系统进行功能改造，进行病历封存功能升级</w:t>
            </w:r>
          </w:p>
        </w:tc>
        <w:tc>
          <w:tcPr>
            <w:tcW w:w="432" w:type="pct"/>
            <w:tcBorders>
              <w:top w:val="single" w:sz="4" w:space="0" w:color="auto"/>
              <w:bottom w:val="single" w:sz="4" w:space="0" w:color="auto"/>
            </w:tcBorders>
            <w:vAlign w:val="center"/>
          </w:tcPr>
          <w:p w:rsidR="00B41FC5" w:rsidRPr="00964C51" w:rsidRDefault="00B41FC5" w:rsidP="00FC42D4">
            <w:pPr>
              <w:widowControl/>
              <w:snapToGrid w:val="0"/>
              <w:ind w:firstLineChars="0" w:firstLine="0"/>
              <w:jc w:val="center"/>
              <w:rPr>
                <w:rFonts w:ascii="宋体" w:hAnsi="宋体"/>
                <w:kern w:val="0"/>
                <w:szCs w:val="22"/>
              </w:rPr>
            </w:pPr>
            <w:r w:rsidRPr="00B9124F">
              <w:rPr>
                <w:rFonts w:ascii="宋体" w:hAnsi="宋体" w:hint="eastAsia"/>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tcBorders>
            <w:vAlign w:val="center"/>
          </w:tcPr>
          <w:p w:rsidR="00B41FC5" w:rsidRPr="00A430E5" w:rsidRDefault="00B41FC5" w:rsidP="00FC42D4">
            <w:pPr>
              <w:widowControl/>
              <w:snapToGrid w:val="0"/>
              <w:ind w:left="284" w:firstLineChars="0" w:firstLine="0"/>
              <w:jc w:val="center"/>
              <w:rPr>
                <w:rFonts w:ascii="宋体" w:hAnsi="宋体"/>
                <w:b/>
                <w:kern w:val="0"/>
                <w:szCs w:val="22"/>
              </w:rPr>
            </w:pPr>
          </w:p>
        </w:tc>
        <w:tc>
          <w:tcPr>
            <w:tcW w:w="779" w:type="pct"/>
            <w:vMerge/>
            <w:tcBorders>
              <w:top w:val="single" w:sz="4" w:space="0" w:color="auto"/>
              <w:bottom w:val="single" w:sz="4" w:space="0" w:color="auto"/>
            </w:tcBorders>
            <w:vAlign w:val="center"/>
          </w:tcPr>
          <w:p w:rsidR="00B41FC5" w:rsidRPr="00A4466F" w:rsidRDefault="00B41FC5" w:rsidP="00FC42D4">
            <w:pPr>
              <w:widowControl/>
              <w:snapToGrid w:val="0"/>
              <w:ind w:firstLineChars="0" w:firstLine="0"/>
              <w:jc w:val="left"/>
              <w:rPr>
                <w:rFonts w:ascii="宋体" w:hAnsi="宋体"/>
                <w:b/>
                <w:bCs/>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kern w:val="0"/>
                <w:szCs w:val="22"/>
              </w:rPr>
            </w:pPr>
            <w:r>
              <w:rPr>
                <w:rFonts w:ascii="宋体" w:hAnsi="宋体" w:cs="宋体" w:hint="eastAsia"/>
                <w:color w:val="000000"/>
                <w:kern w:val="0"/>
                <w:szCs w:val="21"/>
                <w:lang w:bidi="ar"/>
              </w:rPr>
              <w:t>1.19 患者隐私：要求病历质控系统进行功能改造，提供自定义患者隐私信息匿名功能</w:t>
            </w:r>
            <w:r>
              <w:rPr>
                <w:rFonts w:ascii="宋体" w:hAnsi="宋体" w:cs="宋体" w:hint="eastAsia"/>
                <w:b/>
                <w:bCs/>
                <w:color w:val="000000"/>
                <w:kern w:val="0"/>
                <w:szCs w:val="21"/>
                <w:lang w:bidi="ar"/>
              </w:rPr>
              <w:t>（投标人须提供成熟系统的功能截图并详细说明）</w:t>
            </w:r>
          </w:p>
        </w:tc>
        <w:tc>
          <w:tcPr>
            <w:tcW w:w="432" w:type="pct"/>
            <w:tcBorders>
              <w:top w:val="single" w:sz="4" w:space="0" w:color="auto"/>
              <w:bottom w:val="single" w:sz="4" w:space="0" w:color="auto"/>
            </w:tcBorders>
            <w:vAlign w:val="center"/>
          </w:tcPr>
          <w:p w:rsidR="00B41FC5" w:rsidRPr="00964C51" w:rsidRDefault="00B41FC5" w:rsidP="00FC42D4">
            <w:pPr>
              <w:widowControl/>
              <w:snapToGrid w:val="0"/>
              <w:ind w:firstLineChars="0" w:firstLine="0"/>
              <w:jc w:val="center"/>
              <w:rPr>
                <w:rFonts w:ascii="宋体" w:hAnsi="宋体"/>
                <w:kern w:val="0"/>
                <w:szCs w:val="22"/>
              </w:rPr>
            </w:pPr>
            <w:r w:rsidRPr="00B9124F">
              <w:rPr>
                <w:rFonts w:ascii="宋体" w:hAnsi="宋体" w:hint="eastAsia"/>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tcBorders>
            <w:vAlign w:val="center"/>
          </w:tcPr>
          <w:p w:rsidR="00B41FC5" w:rsidRPr="00A430E5" w:rsidRDefault="00B41FC5" w:rsidP="00FC42D4">
            <w:pPr>
              <w:widowControl/>
              <w:snapToGrid w:val="0"/>
              <w:ind w:left="284" w:firstLineChars="0" w:firstLine="0"/>
              <w:jc w:val="center"/>
              <w:rPr>
                <w:rFonts w:ascii="宋体" w:hAnsi="宋体"/>
                <w:b/>
                <w:kern w:val="0"/>
                <w:szCs w:val="22"/>
              </w:rPr>
            </w:pPr>
          </w:p>
        </w:tc>
        <w:tc>
          <w:tcPr>
            <w:tcW w:w="779" w:type="pct"/>
            <w:vMerge/>
            <w:tcBorders>
              <w:top w:val="single" w:sz="4" w:space="0" w:color="auto"/>
              <w:bottom w:val="single" w:sz="4" w:space="0" w:color="auto"/>
            </w:tcBorders>
            <w:vAlign w:val="center"/>
          </w:tcPr>
          <w:p w:rsidR="00B41FC5" w:rsidRPr="00A4466F" w:rsidRDefault="00B41FC5" w:rsidP="00FC42D4">
            <w:pPr>
              <w:widowControl/>
              <w:snapToGrid w:val="0"/>
              <w:ind w:firstLineChars="0" w:firstLine="0"/>
              <w:jc w:val="left"/>
              <w:rPr>
                <w:rFonts w:ascii="宋体" w:hAnsi="宋体"/>
                <w:b/>
                <w:kern w:val="0"/>
                <w:szCs w:val="22"/>
              </w:rPr>
            </w:pPr>
          </w:p>
        </w:tc>
        <w:tc>
          <w:tcPr>
            <w:tcW w:w="3397" w:type="pct"/>
            <w:tcBorders>
              <w:top w:val="single" w:sz="4" w:space="0" w:color="auto"/>
              <w:bottom w:val="single" w:sz="4" w:space="0" w:color="auto"/>
            </w:tcBorders>
            <w:vAlign w:val="center"/>
          </w:tcPr>
          <w:p w:rsidR="00B41FC5" w:rsidRDefault="00B41FC5" w:rsidP="00FC42D4">
            <w:pPr>
              <w:widowControl/>
              <w:snapToGrid w:val="0"/>
              <w:ind w:firstLineChars="0" w:firstLine="0"/>
              <w:rPr>
                <w:rFonts w:ascii="宋体" w:hAnsi="宋体" w:cs="宋体"/>
                <w:color w:val="000000"/>
                <w:kern w:val="0"/>
                <w:szCs w:val="21"/>
                <w:lang w:bidi="ar"/>
              </w:rPr>
            </w:pPr>
            <w:r>
              <w:rPr>
                <w:rFonts w:ascii="宋体" w:hAnsi="宋体" w:cs="宋体" w:hint="eastAsia"/>
                <w:color w:val="000000"/>
                <w:kern w:val="0"/>
                <w:szCs w:val="21"/>
                <w:lang w:bidi="ar"/>
              </w:rPr>
              <w:t>1.20 质控报表:要求病历质控系统进行功能改造，提供完善环节质控、交叉质控流程并新增相关报表</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Pr>
                <w:rFonts w:ascii="宋体" w:hAnsi="宋体"/>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tcBorders>
            <w:vAlign w:val="center"/>
          </w:tcPr>
          <w:p w:rsidR="00B41FC5" w:rsidRPr="00A430E5" w:rsidRDefault="00B41FC5" w:rsidP="00FC42D4">
            <w:pPr>
              <w:widowControl/>
              <w:snapToGrid w:val="0"/>
              <w:ind w:left="284" w:firstLineChars="0" w:firstLine="0"/>
              <w:jc w:val="center"/>
              <w:rPr>
                <w:rFonts w:ascii="宋体" w:hAnsi="宋体"/>
                <w:b/>
                <w:kern w:val="0"/>
                <w:szCs w:val="22"/>
              </w:rPr>
            </w:pPr>
          </w:p>
        </w:tc>
        <w:tc>
          <w:tcPr>
            <w:tcW w:w="779" w:type="pct"/>
            <w:vMerge/>
            <w:tcBorders>
              <w:top w:val="single" w:sz="4" w:space="0" w:color="auto"/>
              <w:bottom w:val="single" w:sz="4" w:space="0" w:color="auto"/>
            </w:tcBorders>
            <w:vAlign w:val="center"/>
          </w:tcPr>
          <w:p w:rsidR="00B41FC5" w:rsidRPr="00A4466F" w:rsidRDefault="00B41FC5" w:rsidP="00FC42D4">
            <w:pPr>
              <w:widowControl/>
              <w:snapToGrid w:val="0"/>
              <w:ind w:firstLineChars="0" w:firstLine="0"/>
              <w:jc w:val="left"/>
              <w:rPr>
                <w:rFonts w:ascii="宋体" w:hAnsi="宋体"/>
                <w:b/>
                <w:kern w:val="0"/>
                <w:szCs w:val="22"/>
              </w:rPr>
            </w:pPr>
          </w:p>
        </w:tc>
        <w:tc>
          <w:tcPr>
            <w:tcW w:w="3397" w:type="pct"/>
            <w:tcBorders>
              <w:top w:val="single" w:sz="4" w:space="0" w:color="auto"/>
              <w:bottom w:val="single" w:sz="4" w:space="0" w:color="auto"/>
            </w:tcBorders>
            <w:vAlign w:val="center"/>
          </w:tcPr>
          <w:p w:rsidR="00B41FC5" w:rsidRDefault="00B41FC5" w:rsidP="00FC42D4">
            <w:pPr>
              <w:widowControl/>
              <w:snapToGrid w:val="0"/>
              <w:ind w:firstLineChars="0" w:firstLine="0"/>
              <w:rPr>
                <w:rFonts w:ascii="宋体" w:hAnsi="宋体" w:cs="宋体"/>
                <w:color w:val="000000"/>
                <w:kern w:val="0"/>
                <w:szCs w:val="21"/>
                <w:lang w:bidi="ar"/>
              </w:rPr>
            </w:pPr>
            <w:r>
              <w:rPr>
                <w:rFonts w:ascii="宋体" w:hAnsi="宋体" w:cs="宋体" w:hint="eastAsia"/>
                <w:color w:val="000000"/>
                <w:kern w:val="0"/>
                <w:szCs w:val="21"/>
                <w:lang w:bidi="ar"/>
              </w:rPr>
              <w:t>1.21 电子病历系统单病种模板改造，围绕国考的十个单病种为核心，制作结构化专科模板，以实现单病种上报的数据标准化和自动抽取</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sidRPr="00042E0F">
              <w:rPr>
                <w:rFonts w:ascii="宋体" w:hAnsi="宋体" w:hint="eastAsia"/>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tcBorders>
            <w:vAlign w:val="center"/>
          </w:tcPr>
          <w:p w:rsidR="00B41FC5" w:rsidRPr="00A430E5" w:rsidRDefault="00B41FC5" w:rsidP="00FC42D4">
            <w:pPr>
              <w:widowControl/>
              <w:snapToGrid w:val="0"/>
              <w:ind w:left="284" w:firstLineChars="0" w:firstLine="0"/>
              <w:jc w:val="center"/>
              <w:rPr>
                <w:rFonts w:ascii="宋体" w:hAnsi="宋体"/>
                <w:b/>
                <w:kern w:val="0"/>
                <w:szCs w:val="22"/>
              </w:rPr>
            </w:pPr>
          </w:p>
        </w:tc>
        <w:tc>
          <w:tcPr>
            <w:tcW w:w="779" w:type="pct"/>
            <w:vMerge/>
            <w:tcBorders>
              <w:top w:val="single" w:sz="4" w:space="0" w:color="auto"/>
              <w:bottom w:val="single" w:sz="4" w:space="0" w:color="auto"/>
            </w:tcBorders>
            <w:vAlign w:val="center"/>
          </w:tcPr>
          <w:p w:rsidR="00B41FC5" w:rsidRPr="00A4466F" w:rsidRDefault="00B41FC5" w:rsidP="00FC42D4">
            <w:pPr>
              <w:widowControl/>
              <w:snapToGrid w:val="0"/>
              <w:ind w:firstLineChars="0" w:firstLine="0"/>
              <w:jc w:val="left"/>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kern w:val="0"/>
                <w:szCs w:val="22"/>
              </w:rPr>
            </w:pPr>
            <w:r>
              <w:rPr>
                <w:rFonts w:ascii="宋体" w:hAnsi="宋体" w:cs="宋体" w:hint="eastAsia"/>
                <w:color w:val="000000"/>
                <w:kern w:val="0"/>
                <w:szCs w:val="21"/>
                <w:lang w:bidi="ar"/>
              </w:rPr>
              <w:t>1.22 电子病历系统支持患者信息采集，可以将患者线上登记信息引入到PC端系统中</w:t>
            </w:r>
          </w:p>
        </w:tc>
        <w:tc>
          <w:tcPr>
            <w:tcW w:w="432" w:type="pct"/>
            <w:tcBorders>
              <w:top w:val="single" w:sz="4" w:space="0" w:color="auto"/>
              <w:bottom w:val="single" w:sz="4" w:space="0" w:color="auto"/>
            </w:tcBorders>
            <w:vAlign w:val="center"/>
          </w:tcPr>
          <w:p w:rsidR="00B41FC5" w:rsidRPr="00964C51" w:rsidRDefault="00B41FC5" w:rsidP="00FC42D4">
            <w:pPr>
              <w:widowControl/>
              <w:snapToGrid w:val="0"/>
              <w:ind w:firstLineChars="0" w:firstLine="0"/>
              <w:jc w:val="center"/>
              <w:rPr>
                <w:rFonts w:ascii="宋体" w:hAnsi="宋体"/>
                <w:kern w:val="0"/>
                <w:szCs w:val="22"/>
              </w:rPr>
            </w:pPr>
            <w:r w:rsidRPr="00042E0F">
              <w:rPr>
                <w:rFonts w:ascii="宋体" w:hAnsi="宋体" w:hint="eastAsia"/>
                <w:kern w:val="0"/>
                <w:szCs w:val="22"/>
              </w:rPr>
              <w:t>#</w:t>
            </w:r>
          </w:p>
        </w:tc>
      </w:tr>
      <w:tr w:rsidR="00B41FC5" w:rsidRPr="00A4466F" w:rsidTr="00FC42D4">
        <w:trPr>
          <w:trHeight w:val="326"/>
          <w:jc w:val="center"/>
        </w:trPr>
        <w:tc>
          <w:tcPr>
            <w:tcW w:w="392" w:type="pct"/>
            <w:vMerge w:val="restart"/>
            <w:tcBorders>
              <w:top w:val="single" w:sz="4" w:space="0" w:color="auto"/>
              <w:bottom w:val="single" w:sz="4" w:space="0" w:color="auto"/>
              <w:right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r w:rsidRPr="00A430E5">
              <w:rPr>
                <w:rFonts w:ascii="宋体" w:hAnsi="宋体" w:hint="eastAsia"/>
                <w:b/>
                <w:kern w:val="0"/>
                <w:szCs w:val="22"/>
              </w:rPr>
              <w:t>2</w:t>
            </w:r>
          </w:p>
        </w:tc>
        <w:tc>
          <w:tcPr>
            <w:tcW w:w="779" w:type="pct"/>
            <w:vMerge w:val="restart"/>
            <w:tcBorders>
              <w:top w:val="single" w:sz="4" w:space="0" w:color="auto"/>
              <w:left w:val="single" w:sz="4" w:space="0" w:color="auto"/>
              <w:bottom w:val="single" w:sz="4" w:space="0" w:color="auto"/>
              <w:right w:val="single" w:sz="4" w:space="0" w:color="auto"/>
            </w:tcBorders>
            <w:vAlign w:val="center"/>
          </w:tcPr>
          <w:p w:rsidR="00B41FC5" w:rsidRPr="00A4466F" w:rsidRDefault="00B41FC5" w:rsidP="00FC42D4">
            <w:pPr>
              <w:widowControl/>
              <w:snapToGrid w:val="0"/>
              <w:ind w:firstLineChars="0" w:firstLine="0"/>
              <w:jc w:val="center"/>
              <w:rPr>
                <w:rFonts w:ascii="宋体" w:hAnsi="宋体"/>
                <w:b/>
                <w:bCs/>
                <w:kern w:val="0"/>
                <w:szCs w:val="22"/>
              </w:rPr>
            </w:pPr>
            <w:r w:rsidRPr="00E55DEE">
              <w:rPr>
                <w:rFonts w:ascii="宋体" w:hAnsi="宋体" w:hint="eastAsia"/>
                <w:b/>
                <w:bCs/>
                <w:kern w:val="0"/>
                <w:szCs w:val="22"/>
              </w:rPr>
              <w:t>评级系统间业务集成改造</w:t>
            </w:r>
          </w:p>
        </w:tc>
        <w:tc>
          <w:tcPr>
            <w:tcW w:w="3397" w:type="pct"/>
            <w:tcBorders>
              <w:top w:val="single" w:sz="4" w:space="0" w:color="auto"/>
              <w:left w:val="single" w:sz="4" w:space="0" w:color="auto"/>
              <w:bottom w:val="single" w:sz="4" w:space="0" w:color="auto"/>
              <w:right w:val="single" w:sz="4" w:space="0" w:color="auto"/>
            </w:tcBorders>
            <w:vAlign w:val="center"/>
          </w:tcPr>
          <w:p w:rsidR="00B41FC5" w:rsidRPr="00E55DEE" w:rsidRDefault="00B41FC5" w:rsidP="00FC42D4">
            <w:pPr>
              <w:widowControl/>
              <w:snapToGrid w:val="0"/>
              <w:ind w:firstLineChars="0" w:firstLine="0"/>
              <w:rPr>
                <w:rFonts w:ascii="宋体" w:hAnsi="宋体"/>
                <w:bCs/>
                <w:kern w:val="0"/>
                <w:szCs w:val="22"/>
              </w:rPr>
            </w:pPr>
            <w:r w:rsidRPr="00E55DEE">
              <w:rPr>
                <w:rFonts w:ascii="宋体" w:hAnsi="宋体" w:hint="eastAsia"/>
                <w:bCs/>
                <w:kern w:val="0"/>
                <w:szCs w:val="22"/>
              </w:rPr>
              <w:t>2.1 电子病历系统需与数据中心对接，以提供电子病历评级报表指标的相关数据</w:t>
            </w:r>
          </w:p>
        </w:tc>
        <w:tc>
          <w:tcPr>
            <w:tcW w:w="432" w:type="pct"/>
            <w:tcBorders>
              <w:top w:val="single" w:sz="4" w:space="0" w:color="auto"/>
              <w:left w:val="single" w:sz="4" w:space="0" w:color="auto"/>
              <w:bottom w:val="single" w:sz="4" w:space="0" w:color="auto"/>
              <w:right w:val="single" w:sz="12" w:space="0" w:color="auto"/>
            </w:tcBorders>
            <w:vAlign w:val="center"/>
          </w:tcPr>
          <w:p w:rsidR="00B41FC5" w:rsidRPr="00A430E5" w:rsidRDefault="00B41FC5" w:rsidP="00FC42D4">
            <w:pPr>
              <w:widowControl/>
              <w:snapToGrid w:val="0"/>
              <w:ind w:firstLineChars="0" w:firstLine="0"/>
              <w:jc w:val="center"/>
              <w:rPr>
                <w:rFonts w:ascii="宋体" w:hAnsi="宋体"/>
                <w:b/>
                <w:bCs/>
                <w:kern w:val="0"/>
                <w:szCs w:val="22"/>
              </w:rPr>
            </w:pPr>
            <w:r w:rsidRPr="00042E0F">
              <w:rPr>
                <w:rFonts w:ascii="宋体" w:hAnsi="宋体" w:hint="eastAsia"/>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right w:val="single" w:sz="4" w:space="0" w:color="auto"/>
            </w:tcBorders>
            <w:vAlign w:val="center"/>
          </w:tcPr>
          <w:p w:rsidR="00B41FC5" w:rsidRPr="00A430E5" w:rsidRDefault="00B41FC5" w:rsidP="00B41FC5">
            <w:pPr>
              <w:widowControl/>
              <w:numPr>
                <w:ilvl w:val="0"/>
                <w:numId w:val="1"/>
              </w:numPr>
              <w:snapToGrid w:val="0"/>
              <w:ind w:firstLineChars="0"/>
              <w:jc w:val="center"/>
              <w:rPr>
                <w:rFonts w:ascii="宋体" w:hAnsi="宋体"/>
                <w:b/>
                <w:kern w:val="0"/>
                <w:szCs w:val="22"/>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B41FC5" w:rsidRPr="00A4466F" w:rsidRDefault="00B41FC5" w:rsidP="00FC42D4">
            <w:pPr>
              <w:widowControl/>
              <w:snapToGrid w:val="0"/>
              <w:ind w:firstLineChars="0" w:firstLine="0"/>
              <w:jc w:val="left"/>
              <w:rPr>
                <w:rFonts w:ascii="宋体" w:hAnsi="宋体"/>
                <w:b/>
                <w:bCs/>
                <w:kern w:val="0"/>
                <w:szCs w:val="22"/>
              </w:rPr>
            </w:pPr>
          </w:p>
        </w:tc>
        <w:tc>
          <w:tcPr>
            <w:tcW w:w="3397" w:type="pct"/>
            <w:tcBorders>
              <w:top w:val="single" w:sz="4" w:space="0" w:color="auto"/>
              <w:left w:val="single" w:sz="4" w:space="0" w:color="auto"/>
              <w:bottom w:val="single" w:sz="4" w:space="0" w:color="auto"/>
              <w:right w:val="single" w:sz="4" w:space="0" w:color="auto"/>
            </w:tcBorders>
            <w:vAlign w:val="center"/>
          </w:tcPr>
          <w:p w:rsidR="00B41FC5" w:rsidRPr="00A4466F" w:rsidRDefault="00B41FC5" w:rsidP="00FC42D4">
            <w:pPr>
              <w:widowControl/>
              <w:snapToGrid w:val="0"/>
              <w:ind w:firstLineChars="0" w:firstLine="0"/>
              <w:rPr>
                <w:rFonts w:ascii="宋体" w:hAnsi="宋体"/>
                <w:kern w:val="0"/>
                <w:szCs w:val="22"/>
              </w:rPr>
            </w:pPr>
            <w:r w:rsidRPr="00E55DEE">
              <w:rPr>
                <w:rFonts w:ascii="宋体" w:hAnsi="宋体" w:hint="eastAsia"/>
                <w:kern w:val="0"/>
                <w:szCs w:val="22"/>
              </w:rPr>
              <w:t>2.2 电子病历系统需与平台数据对接，以提供三级医院医疗质量评审医疗质控部分数据给平台</w:t>
            </w:r>
          </w:p>
        </w:tc>
        <w:tc>
          <w:tcPr>
            <w:tcW w:w="432" w:type="pct"/>
            <w:tcBorders>
              <w:top w:val="single" w:sz="4" w:space="0" w:color="auto"/>
              <w:left w:val="single" w:sz="4" w:space="0" w:color="auto"/>
              <w:bottom w:val="single" w:sz="4" w:space="0" w:color="auto"/>
              <w:right w:val="single" w:sz="12" w:space="0" w:color="auto"/>
            </w:tcBorders>
            <w:vAlign w:val="center"/>
          </w:tcPr>
          <w:p w:rsidR="00B41FC5" w:rsidRPr="00964C51" w:rsidRDefault="00B41FC5" w:rsidP="00FC42D4">
            <w:pPr>
              <w:widowControl/>
              <w:snapToGrid w:val="0"/>
              <w:ind w:firstLineChars="0" w:firstLine="0"/>
              <w:jc w:val="center"/>
              <w:rPr>
                <w:rFonts w:ascii="宋体" w:hAnsi="宋体"/>
                <w:kern w:val="0"/>
                <w:szCs w:val="22"/>
              </w:rPr>
            </w:pPr>
            <w:r>
              <w:rPr>
                <w:rFonts w:ascii="宋体" w:hAnsi="宋体" w:hint="eastAsia"/>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right w:val="single" w:sz="4" w:space="0" w:color="auto"/>
            </w:tcBorders>
            <w:vAlign w:val="center"/>
          </w:tcPr>
          <w:p w:rsidR="00B41FC5" w:rsidRPr="00A430E5" w:rsidRDefault="00B41FC5" w:rsidP="00B41FC5">
            <w:pPr>
              <w:widowControl/>
              <w:numPr>
                <w:ilvl w:val="0"/>
                <w:numId w:val="1"/>
              </w:numPr>
              <w:snapToGrid w:val="0"/>
              <w:ind w:firstLineChars="0"/>
              <w:jc w:val="center"/>
              <w:rPr>
                <w:rFonts w:ascii="宋体" w:hAnsi="宋体"/>
                <w:b/>
                <w:kern w:val="0"/>
                <w:szCs w:val="22"/>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B41FC5" w:rsidRPr="00A4466F" w:rsidRDefault="00B41FC5" w:rsidP="00FC42D4">
            <w:pPr>
              <w:widowControl/>
              <w:snapToGrid w:val="0"/>
              <w:ind w:firstLineChars="0" w:firstLine="0"/>
              <w:jc w:val="left"/>
              <w:rPr>
                <w:rFonts w:ascii="宋体" w:hAnsi="宋体"/>
                <w:b/>
                <w:bCs/>
                <w:kern w:val="0"/>
                <w:szCs w:val="22"/>
              </w:rPr>
            </w:pPr>
          </w:p>
        </w:tc>
        <w:tc>
          <w:tcPr>
            <w:tcW w:w="3397" w:type="pct"/>
            <w:tcBorders>
              <w:top w:val="single" w:sz="4" w:space="0" w:color="auto"/>
              <w:left w:val="single" w:sz="4" w:space="0" w:color="auto"/>
              <w:bottom w:val="single" w:sz="4" w:space="0" w:color="auto"/>
              <w:right w:val="single" w:sz="4" w:space="0" w:color="auto"/>
            </w:tcBorders>
            <w:vAlign w:val="center"/>
          </w:tcPr>
          <w:p w:rsidR="00B41FC5" w:rsidRPr="00A4466F" w:rsidRDefault="00B41FC5" w:rsidP="00FC42D4">
            <w:pPr>
              <w:widowControl/>
              <w:snapToGrid w:val="0"/>
              <w:ind w:firstLineChars="0" w:firstLine="0"/>
              <w:rPr>
                <w:rFonts w:ascii="宋体" w:hAnsi="宋体"/>
                <w:kern w:val="0"/>
                <w:szCs w:val="22"/>
              </w:rPr>
            </w:pPr>
            <w:r w:rsidRPr="00E55DEE">
              <w:rPr>
                <w:rFonts w:ascii="宋体" w:hAnsi="宋体" w:hint="eastAsia"/>
                <w:kern w:val="0"/>
                <w:szCs w:val="22"/>
              </w:rPr>
              <w:t>2.3 电子病历系统需与平台数据对接，以提供麻醉专业医疗质量控制指标的相关数据</w:t>
            </w:r>
          </w:p>
        </w:tc>
        <w:tc>
          <w:tcPr>
            <w:tcW w:w="432" w:type="pct"/>
            <w:tcBorders>
              <w:top w:val="single" w:sz="4" w:space="0" w:color="auto"/>
              <w:left w:val="single" w:sz="4" w:space="0" w:color="auto"/>
              <w:bottom w:val="single" w:sz="4" w:space="0" w:color="auto"/>
              <w:right w:val="single" w:sz="12" w:space="0" w:color="auto"/>
            </w:tcBorders>
            <w:vAlign w:val="center"/>
          </w:tcPr>
          <w:p w:rsidR="00B41FC5" w:rsidRPr="00B23882" w:rsidRDefault="00B41FC5" w:rsidP="00FC42D4">
            <w:pPr>
              <w:widowControl/>
              <w:snapToGrid w:val="0"/>
              <w:ind w:firstLineChars="0" w:firstLine="0"/>
              <w:jc w:val="center"/>
              <w:rPr>
                <w:rFonts w:ascii="宋体" w:hAnsi="宋体"/>
                <w:kern w:val="0"/>
                <w:szCs w:val="22"/>
              </w:rPr>
            </w:pPr>
            <w:r>
              <w:rPr>
                <w:rFonts w:ascii="宋体" w:hAnsi="宋体" w:hint="eastAsia"/>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right w:val="single" w:sz="4" w:space="0" w:color="auto"/>
            </w:tcBorders>
            <w:vAlign w:val="center"/>
          </w:tcPr>
          <w:p w:rsidR="00B41FC5" w:rsidRPr="00A430E5" w:rsidRDefault="00B41FC5" w:rsidP="00B41FC5">
            <w:pPr>
              <w:widowControl/>
              <w:numPr>
                <w:ilvl w:val="0"/>
                <w:numId w:val="1"/>
              </w:numPr>
              <w:snapToGrid w:val="0"/>
              <w:ind w:firstLineChars="0"/>
              <w:jc w:val="center"/>
              <w:rPr>
                <w:rFonts w:ascii="宋体" w:hAnsi="宋体"/>
                <w:b/>
                <w:kern w:val="0"/>
                <w:szCs w:val="22"/>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B41FC5" w:rsidRPr="00A4466F" w:rsidRDefault="00B41FC5" w:rsidP="00FC42D4">
            <w:pPr>
              <w:widowControl/>
              <w:snapToGrid w:val="0"/>
              <w:ind w:firstLineChars="0" w:firstLine="0"/>
              <w:jc w:val="left"/>
              <w:rPr>
                <w:rFonts w:ascii="宋体" w:hAnsi="宋体"/>
                <w:b/>
                <w:bCs/>
                <w:kern w:val="0"/>
                <w:szCs w:val="22"/>
              </w:rPr>
            </w:pPr>
          </w:p>
        </w:tc>
        <w:tc>
          <w:tcPr>
            <w:tcW w:w="3397" w:type="pct"/>
            <w:tcBorders>
              <w:top w:val="single" w:sz="4" w:space="0" w:color="auto"/>
              <w:left w:val="single" w:sz="4" w:space="0" w:color="auto"/>
              <w:bottom w:val="single" w:sz="4" w:space="0" w:color="auto"/>
              <w:right w:val="single" w:sz="4" w:space="0" w:color="auto"/>
            </w:tcBorders>
            <w:vAlign w:val="center"/>
          </w:tcPr>
          <w:p w:rsidR="00B41FC5" w:rsidRPr="00A4466F" w:rsidRDefault="00B41FC5" w:rsidP="00FC42D4">
            <w:pPr>
              <w:widowControl/>
              <w:snapToGrid w:val="0"/>
              <w:ind w:firstLineChars="0" w:firstLine="0"/>
              <w:rPr>
                <w:rFonts w:ascii="宋体" w:hAnsi="宋体"/>
                <w:kern w:val="0"/>
                <w:szCs w:val="22"/>
              </w:rPr>
            </w:pPr>
            <w:r w:rsidRPr="00E55DEE">
              <w:rPr>
                <w:rFonts w:ascii="宋体" w:hAnsi="宋体" w:hint="eastAsia"/>
                <w:kern w:val="0"/>
                <w:szCs w:val="22"/>
              </w:rPr>
              <w:t>2.4 电子病历系统需与平台数据对接，以提供急诊专业医疗质量控制指标的相关数据</w:t>
            </w:r>
          </w:p>
        </w:tc>
        <w:tc>
          <w:tcPr>
            <w:tcW w:w="432" w:type="pct"/>
            <w:tcBorders>
              <w:top w:val="single" w:sz="4" w:space="0" w:color="auto"/>
              <w:left w:val="single" w:sz="4" w:space="0" w:color="auto"/>
              <w:bottom w:val="single" w:sz="4" w:space="0" w:color="auto"/>
              <w:right w:val="single" w:sz="12" w:space="0" w:color="auto"/>
            </w:tcBorders>
            <w:vAlign w:val="center"/>
          </w:tcPr>
          <w:p w:rsidR="00B41FC5" w:rsidRPr="00B23882" w:rsidRDefault="00B41FC5" w:rsidP="00FC42D4">
            <w:pPr>
              <w:widowControl/>
              <w:snapToGrid w:val="0"/>
              <w:ind w:firstLineChars="0" w:firstLine="0"/>
              <w:jc w:val="center"/>
              <w:rPr>
                <w:rFonts w:ascii="宋体" w:hAnsi="宋体"/>
                <w:kern w:val="0"/>
                <w:szCs w:val="22"/>
              </w:rPr>
            </w:pPr>
            <w:r>
              <w:rPr>
                <w:rFonts w:ascii="宋体" w:hAnsi="宋体" w:hint="eastAsia"/>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right w:val="single" w:sz="4" w:space="0" w:color="auto"/>
            </w:tcBorders>
            <w:vAlign w:val="center"/>
          </w:tcPr>
          <w:p w:rsidR="00B41FC5" w:rsidRPr="00A430E5" w:rsidRDefault="00B41FC5" w:rsidP="00B41FC5">
            <w:pPr>
              <w:widowControl/>
              <w:numPr>
                <w:ilvl w:val="0"/>
                <w:numId w:val="1"/>
              </w:numPr>
              <w:snapToGrid w:val="0"/>
              <w:ind w:firstLineChars="0"/>
              <w:jc w:val="center"/>
              <w:rPr>
                <w:rFonts w:ascii="宋体" w:hAnsi="宋体"/>
                <w:b/>
                <w:kern w:val="0"/>
                <w:szCs w:val="22"/>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B41FC5" w:rsidRPr="00A4466F" w:rsidRDefault="00B41FC5" w:rsidP="00FC42D4">
            <w:pPr>
              <w:widowControl/>
              <w:snapToGrid w:val="0"/>
              <w:ind w:firstLineChars="0" w:firstLine="0"/>
              <w:jc w:val="left"/>
              <w:rPr>
                <w:rFonts w:ascii="宋体" w:hAnsi="宋体"/>
                <w:b/>
                <w:bCs/>
                <w:kern w:val="0"/>
                <w:szCs w:val="22"/>
              </w:rPr>
            </w:pPr>
          </w:p>
        </w:tc>
        <w:tc>
          <w:tcPr>
            <w:tcW w:w="3397" w:type="pct"/>
            <w:tcBorders>
              <w:top w:val="single" w:sz="4" w:space="0" w:color="auto"/>
              <w:left w:val="single" w:sz="4" w:space="0" w:color="auto"/>
              <w:bottom w:val="single" w:sz="4" w:space="0" w:color="auto"/>
              <w:right w:val="single" w:sz="4" w:space="0" w:color="auto"/>
            </w:tcBorders>
            <w:vAlign w:val="center"/>
          </w:tcPr>
          <w:p w:rsidR="00B41FC5" w:rsidRPr="00A4466F" w:rsidRDefault="00B41FC5" w:rsidP="00FC42D4">
            <w:pPr>
              <w:widowControl/>
              <w:snapToGrid w:val="0"/>
              <w:ind w:firstLineChars="0" w:firstLine="0"/>
              <w:rPr>
                <w:rFonts w:ascii="宋体" w:hAnsi="宋体"/>
                <w:kern w:val="0"/>
                <w:szCs w:val="22"/>
              </w:rPr>
            </w:pPr>
            <w:r w:rsidRPr="00E55DEE">
              <w:rPr>
                <w:rFonts w:ascii="宋体" w:hAnsi="宋体" w:hint="eastAsia"/>
                <w:kern w:val="0"/>
                <w:szCs w:val="22"/>
              </w:rPr>
              <w:t>2.5 电子病历系统需与平台数据对接，以提供重症医学专业医疗质量控制指标的相关数据</w:t>
            </w:r>
          </w:p>
        </w:tc>
        <w:tc>
          <w:tcPr>
            <w:tcW w:w="432" w:type="pct"/>
            <w:tcBorders>
              <w:top w:val="single" w:sz="4" w:space="0" w:color="auto"/>
              <w:left w:val="single" w:sz="4" w:space="0" w:color="auto"/>
              <w:bottom w:val="single" w:sz="4" w:space="0" w:color="auto"/>
              <w:right w:val="single" w:sz="12" w:space="0" w:color="auto"/>
            </w:tcBorders>
            <w:vAlign w:val="center"/>
          </w:tcPr>
          <w:p w:rsidR="00B41FC5" w:rsidRPr="00B23882" w:rsidRDefault="00B41FC5" w:rsidP="00FC42D4">
            <w:pPr>
              <w:widowControl/>
              <w:snapToGrid w:val="0"/>
              <w:ind w:firstLineChars="0" w:firstLine="0"/>
              <w:jc w:val="center"/>
              <w:rPr>
                <w:rFonts w:ascii="宋体" w:hAnsi="宋体"/>
                <w:kern w:val="0"/>
                <w:szCs w:val="22"/>
              </w:rPr>
            </w:pPr>
            <w:r w:rsidRPr="00E553EC">
              <w:rPr>
                <w:rFonts w:ascii="宋体" w:hAnsi="宋体" w:hint="eastAsia"/>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right w:val="single" w:sz="4" w:space="0" w:color="auto"/>
            </w:tcBorders>
            <w:vAlign w:val="center"/>
          </w:tcPr>
          <w:p w:rsidR="00B41FC5" w:rsidRPr="00A430E5" w:rsidRDefault="00B41FC5" w:rsidP="00B41FC5">
            <w:pPr>
              <w:widowControl/>
              <w:numPr>
                <w:ilvl w:val="0"/>
                <w:numId w:val="1"/>
              </w:numPr>
              <w:snapToGrid w:val="0"/>
              <w:ind w:firstLineChars="0"/>
              <w:jc w:val="center"/>
              <w:rPr>
                <w:rFonts w:ascii="宋体" w:hAnsi="宋体"/>
                <w:b/>
                <w:kern w:val="0"/>
                <w:szCs w:val="22"/>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B41FC5" w:rsidRPr="00A4466F" w:rsidRDefault="00B41FC5" w:rsidP="00FC42D4">
            <w:pPr>
              <w:widowControl/>
              <w:snapToGrid w:val="0"/>
              <w:ind w:firstLineChars="0" w:firstLine="0"/>
              <w:jc w:val="left"/>
              <w:rPr>
                <w:rFonts w:ascii="宋体" w:hAnsi="宋体"/>
                <w:b/>
                <w:bCs/>
                <w:kern w:val="0"/>
                <w:szCs w:val="22"/>
              </w:rPr>
            </w:pPr>
          </w:p>
        </w:tc>
        <w:tc>
          <w:tcPr>
            <w:tcW w:w="3397" w:type="pct"/>
            <w:tcBorders>
              <w:top w:val="single" w:sz="4" w:space="0" w:color="auto"/>
              <w:left w:val="single" w:sz="4" w:space="0" w:color="auto"/>
              <w:bottom w:val="single" w:sz="4" w:space="0" w:color="auto"/>
              <w:right w:val="single" w:sz="4" w:space="0" w:color="auto"/>
            </w:tcBorders>
            <w:vAlign w:val="center"/>
          </w:tcPr>
          <w:p w:rsidR="00B41FC5" w:rsidRPr="00E55DEE" w:rsidRDefault="00B41FC5" w:rsidP="00FC42D4">
            <w:pPr>
              <w:widowControl/>
              <w:snapToGrid w:val="0"/>
              <w:ind w:firstLineChars="0" w:firstLine="0"/>
              <w:rPr>
                <w:rFonts w:ascii="宋体" w:hAnsi="宋体"/>
                <w:kern w:val="0"/>
                <w:szCs w:val="22"/>
              </w:rPr>
            </w:pPr>
            <w:r w:rsidRPr="00E55DEE">
              <w:rPr>
                <w:rFonts w:ascii="宋体" w:hAnsi="宋体" w:hint="eastAsia"/>
                <w:kern w:val="0"/>
                <w:szCs w:val="22"/>
              </w:rPr>
              <w:t>2.6 全息视图对接：电子病历系统需与全息视图对接，提供病历解析服务，进行全病历解析服务接口的对接，通过集成成各业务系统数据和展示闭环来协助评级</w:t>
            </w:r>
          </w:p>
        </w:tc>
        <w:tc>
          <w:tcPr>
            <w:tcW w:w="432" w:type="pct"/>
            <w:tcBorders>
              <w:top w:val="single" w:sz="4" w:space="0" w:color="auto"/>
              <w:left w:val="single" w:sz="4" w:space="0" w:color="auto"/>
              <w:bottom w:val="single" w:sz="4" w:space="0" w:color="auto"/>
              <w:right w:val="single" w:sz="12" w:space="0" w:color="auto"/>
            </w:tcBorders>
            <w:vAlign w:val="center"/>
          </w:tcPr>
          <w:p w:rsidR="00B41FC5" w:rsidRPr="00B23882" w:rsidRDefault="00B41FC5" w:rsidP="00FC42D4">
            <w:pPr>
              <w:widowControl/>
              <w:snapToGrid w:val="0"/>
              <w:ind w:firstLineChars="0" w:firstLine="0"/>
              <w:jc w:val="center"/>
              <w:rPr>
                <w:rFonts w:ascii="宋体" w:hAnsi="宋体"/>
                <w:kern w:val="0"/>
                <w:szCs w:val="22"/>
              </w:rPr>
            </w:pPr>
            <w:r w:rsidRPr="00E553EC">
              <w:rPr>
                <w:rFonts w:ascii="宋体" w:hAnsi="宋体" w:hint="eastAsia"/>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right w:val="single" w:sz="4" w:space="0" w:color="auto"/>
            </w:tcBorders>
            <w:vAlign w:val="center"/>
          </w:tcPr>
          <w:p w:rsidR="00B41FC5" w:rsidRPr="00A430E5" w:rsidRDefault="00B41FC5" w:rsidP="00B41FC5">
            <w:pPr>
              <w:widowControl/>
              <w:numPr>
                <w:ilvl w:val="0"/>
                <w:numId w:val="1"/>
              </w:numPr>
              <w:snapToGrid w:val="0"/>
              <w:ind w:firstLineChars="0"/>
              <w:jc w:val="center"/>
              <w:rPr>
                <w:rFonts w:ascii="宋体" w:hAnsi="宋体"/>
                <w:b/>
                <w:kern w:val="0"/>
                <w:szCs w:val="22"/>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B41FC5" w:rsidRPr="00A4466F" w:rsidRDefault="00B41FC5" w:rsidP="00FC42D4">
            <w:pPr>
              <w:widowControl/>
              <w:snapToGrid w:val="0"/>
              <w:ind w:firstLineChars="0" w:firstLine="0"/>
              <w:jc w:val="left"/>
              <w:rPr>
                <w:rFonts w:ascii="宋体" w:hAnsi="宋体"/>
                <w:b/>
                <w:bCs/>
                <w:kern w:val="0"/>
                <w:szCs w:val="22"/>
              </w:rPr>
            </w:pPr>
          </w:p>
        </w:tc>
        <w:tc>
          <w:tcPr>
            <w:tcW w:w="3397" w:type="pct"/>
            <w:tcBorders>
              <w:top w:val="single" w:sz="4" w:space="0" w:color="auto"/>
              <w:left w:val="single" w:sz="4" w:space="0" w:color="auto"/>
              <w:bottom w:val="single" w:sz="4" w:space="0" w:color="auto"/>
              <w:right w:val="single" w:sz="4" w:space="0" w:color="auto"/>
            </w:tcBorders>
            <w:vAlign w:val="center"/>
          </w:tcPr>
          <w:p w:rsidR="00B41FC5" w:rsidRPr="00A4466F" w:rsidRDefault="00B41FC5" w:rsidP="00FC42D4">
            <w:pPr>
              <w:widowControl/>
              <w:snapToGrid w:val="0"/>
              <w:ind w:firstLineChars="0" w:firstLine="0"/>
              <w:rPr>
                <w:rFonts w:ascii="宋体" w:hAnsi="宋体"/>
                <w:kern w:val="0"/>
                <w:szCs w:val="22"/>
              </w:rPr>
            </w:pPr>
            <w:r w:rsidRPr="00E55DEE">
              <w:rPr>
                <w:rFonts w:ascii="宋体" w:hAnsi="宋体" w:hint="eastAsia"/>
                <w:kern w:val="0"/>
                <w:szCs w:val="22"/>
              </w:rPr>
              <w:t>2.7 CA对接：要求电子病历系统对接CA系统，实现医生病历文书、医嘱、患者CA签名，达成全量CA目标；重点覆盖医嘱签名+三方核查表（手麻系统）</w:t>
            </w:r>
          </w:p>
        </w:tc>
        <w:tc>
          <w:tcPr>
            <w:tcW w:w="432" w:type="pct"/>
            <w:tcBorders>
              <w:top w:val="single" w:sz="4" w:space="0" w:color="auto"/>
              <w:left w:val="single" w:sz="4" w:space="0" w:color="auto"/>
              <w:bottom w:val="single" w:sz="4" w:space="0" w:color="auto"/>
              <w:right w:val="single" w:sz="12" w:space="0" w:color="auto"/>
            </w:tcBorders>
            <w:vAlign w:val="center"/>
          </w:tcPr>
          <w:p w:rsidR="00B41FC5" w:rsidRPr="00B23882" w:rsidRDefault="00B41FC5" w:rsidP="00FC42D4">
            <w:pPr>
              <w:widowControl/>
              <w:snapToGrid w:val="0"/>
              <w:ind w:firstLineChars="0" w:firstLine="0"/>
              <w:jc w:val="center"/>
              <w:rPr>
                <w:rFonts w:ascii="宋体" w:hAnsi="宋体"/>
                <w:kern w:val="0"/>
                <w:szCs w:val="22"/>
              </w:rPr>
            </w:pPr>
            <w:r>
              <w:rPr>
                <w:rFonts w:ascii="宋体" w:hAnsi="宋体" w:hint="eastAsia"/>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right w:val="single" w:sz="4" w:space="0" w:color="auto"/>
            </w:tcBorders>
            <w:vAlign w:val="center"/>
          </w:tcPr>
          <w:p w:rsidR="00B41FC5" w:rsidRPr="00A430E5" w:rsidRDefault="00B41FC5" w:rsidP="00B41FC5">
            <w:pPr>
              <w:widowControl/>
              <w:numPr>
                <w:ilvl w:val="0"/>
                <w:numId w:val="1"/>
              </w:numPr>
              <w:snapToGrid w:val="0"/>
              <w:ind w:firstLineChars="0"/>
              <w:jc w:val="center"/>
              <w:rPr>
                <w:rFonts w:ascii="宋体" w:hAnsi="宋体"/>
                <w:b/>
                <w:kern w:val="0"/>
                <w:szCs w:val="22"/>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B41FC5" w:rsidRPr="00A4466F" w:rsidRDefault="00B41FC5" w:rsidP="00FC42D4">
            <w:pPr>
              <w:widowControl/>
              <w:snapToGrid w:val="0"/>
              <w:ind w:firstLineChars="0" w:firstLine="0"/>
              <w:jc w:val="left"/>
              <w:rPr>
                <w:rFonts w:ascii="宋体" w:hAnsi="宋体"/>
                <w:b/>
                <w:bCs/>
                <w:kern w:val="0"/>
                <w:szCs w:val="22"/>
              </w:rPr>
            </w:pPr>
          </w:p>
        </w:tc>
        <w:tc>
          <w:tcPr>
            <w:tcW w:w="3397" w:type="pct"/>
            <w:tcBorders>
              <w:top w:val="single" w:sz="4" w:space="0" w:color="auto"/>
              <w:left w:val="single" w:sz="4" w:space="0" w:color="auto"/>
              <w:bottom w:val="single" w:sz="4" w:space="0" w:color="auto"/>
              <w:right w:val="single" w:sz="4" w:space="0" w:color="auto"/>
            </w:tcBorders>
            <w:vAlign w:val="center"/>
          </w:tcPr>
          <w:p w:rsidR="00B41FC5" w:rsidRPr="00A4466F" w:rsidRDefault="00B41FC5" w:rsidP="00FC42D4">
            <w:pPr>
              <w:widowControl/>
              <w:snapToGrid w:val="0"/>
              <w:ind w:firstLineChars="0" w:firstLine="0"/>
              <w:rPr>
                <w:rFonts w:ascii="宋体" w:hAnsi="宋体"/>
                <w:kern w:val="0"/>
                <w:szCs w:val="22"/>
              </w:rPr>
            </w:pPr>
            <w:r w:rsidRPr="00E55DEE">
              <w:rPr>
                <w:rFonts w:ascii="宋体" w:hAnsi="宋体" w:hint="eastAsia"/>
                <w:kern w:val="0"/>
                <w:szCs w:val="22"/>
              </w:rPr>
              <w:t>2.8 药物不良反应对接：要求电子病历系统对接药物不良反应上报系统，获取药品信息，实现通过上报接口自动带出药物不良反应上报所需药品的各类必填数据</w:t>
            </w:r>
          </w:p>
        </w:tc>
        <w:tc>
          <w:tcPr>
            <w:tcW w:w="432" w:type="pct"/>
            <w:tcBorders>
              <w:top w:val="single" w:sz="4" w:space="0" w:color="auto"/>
              <w:left w:val="single" w:sz="4" w:space="0" w:color="auto"/>
              <w:bottom w:val="single" w:sz="4" w:space="0" w:color="auto"/>
              <w:right w:val="single" w:sz="12" w:space="0" w:color="auto"/>
            </w:tcBorders>
            <w:vAlign w:val="center"/>
          </w:tcPr>
          <w:p w:rsidR="00B41FC5" w:rsidRPr="00B23882" w:rsidRDefault="00B41FC5" w:rsidP="00FC42D4">
            <w:pPr>
              <w:widowControl/>
              <w:snapToGrid w:val="0"/>
              <w:ind w:firstLineChars="0" w:firstLine="0"/>
              <w:jc w:val="center"/>
              <w:rPr>
                <w:rFonts w:ascii="宋体" w:hAnsi="宋体"/>
                <w:kern w:val="0"/>
                <w:szCs w:val="22"/>
              </w:rPr>
            </w:pPr>
            <w:r>
              <w:rPr>
                <w:rFonts w:ascii="宋体" w:hAnsi="宋体" w:hint="eastAsia"/>
                <w:kern w:val="0"/>
                <w:szCs w:val="22"/>
              </w:rPr>
              <w:t>▲</w:t>
            </w:r>
          </w:p>
        </w:tc>
      </w:tr>
      <w:tr w:rsidR="00B41FC5" w:rsidRPr="00A4466F" w:rsidTr="00FC42D4">
        <w:trPr>
          <w:trHeight w:val="326"/>
          <w:jc w:val="center"/>
        </w:trPr>
        <w:tc>
          <w:tcPr>
            <w:tcW w:w="392" w:type="pct"/>
            <w:vMerge/>
            <w:tcBorders>
              <w:top w:val="single" w:sz="4" w:space="0" w:color="auto"/>
              <w:bottom w:val="single" w:sz="4" w:space="0" w:color="auto"/>
              <w:right w:val="single" w:sz="4" w:space="0" w:color="auto"/>
            </w:tcBorders>
            <w:vAlign w:val="center"/>
          </w:tcPr>
          <w:p w:rsidR="00B41FC5" w:rsidRPr="00A430E5" w:rsidRDefault="00B41FC5" w:rsidP="00B41FC5">
            <w:pPr>
              <w:widowControl/>
              <w:numPr>
                <w:ilvl w:val="0"/>
                <w:numId w:val="1"/>
              </w:numPr>
              <w:snapToGrid w:val="0"/>
              <w:ind w:firstLineChars="0"/>
              <w:jc w:val="center"/>
              <w:rPr>
                <w:rFonts w:ascii="宋体" w:hAnsi="宋体"/>
                <w:b/>
                <w:kern w:val="0"/>
                <w:szCs w:val="22"/>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B41FC5" w:rsidRPr="00A4466F" w:rsidRDefault="00B41FC5" w:rsidP="00FC42D4">
            <w:pPr>
              <w:widowControl/>
              <w:snapToGrid w:val="0"/>
              <w:ind w:firstLineChars="0" w:firstLine="0"/>
              <w:jc w:val="left"/>
              <w:rPr>
                <w:rFonts w:ascii="宋体" w:hAnsi="宋体"/>
                <w:b/>
                <w:bCs/>
                <w:kern w:val="0"/>
                <w:szCs w:val="22"/>
              </w:rPr>
            </w:pPr>
          </w:p>
        </w:tc>
        <w:tc>
          <w:tcPr>
            <w:tcW w:w="3397" w:type="pct"/>
            <w:tcBorders>
              <w:top w:val="single" w:sz="4" w:space="0" w:color="auto"/>
              <w:left w:val="single" w:sz="4" w:space="0" w:color="auto"/>
              <w:bottom w:val="single" w:sz="4" w:space="0" w:color="auto"/>
              <w:right w:val="single" w:sz="4" w:space="0" w:color="auto"/>
            </w:tcBorders>
            <w:vAlign w:val="center"/>
          </w:tcPr>
          <w:p w:rsidR="00B41FC5" w:rsidRPr="00A4466F" w:rsidRDefault="00B41FC5" w:rsidP="00FC42D4">
            <w:pPr>
              <w:widowControl/>
              <w:snapToGrid w:val="0"/>
              <w:ind w:firstLineChars="0" w:firstLine="0"/>
              <w:rPr>
                <w:rFonts w:ascii="宋体" w:hAnsi="宋体"/>
                <w:kern w:val="0"/>
                <w:szCs w:val="22"/>
              </w:rPr>
            </w:pPr>
            <w:r w:rsidRPr="00E55DEE">
              <w:rPr>
                <w:rFonts w:ascii="宋体" w:hAnsi="宋体" w:hint="eastAsia"/>
                <w:kern w:val="0"/>
                <w:szCs w:val="22"/>
              </w:rPr>
              <w:t>2.9 检查预约对接：要求电子病历系统和医技预约系统对接，支持住院、门诊对接统一预约平台，实现医生在下达检查医嘱时，可以为患者预约所做检查项目的功能</w:t>
            </w:r>
          </w:p>
        </w:tc>
        <w:tc>
          <w:tcPr>
            <w:tcW w:w="432" w:type="pct"/>
            <w:tcBorders>
              <w:top w:val="single" w:sz="4" w:space="0" w:color="auto"/>
              <w:left w:val="single" w:sz="4" w:space="0" w:color="auto"/>
              <w:bottom w:val="single" w:sz="4" w:space="0" w:color="auto"/>
              <w:right w:val="single" w:sz="12" w:space="0" w:color="auto"/>
            </w:tcBorders>
            <w:vAlign w:val="center"/>
          </w:tcPr>
          <w:p w:rsidR="00B41FC5" w:rsidRPr="00964C51" w:rsidRDefault="00B41FC5" w:rsidP="00FC42D4">
            <w:pPr>
              <w:widowControl/>
              <w:snapToGrid w:val="0"/>
              <w:ind w:firstLineChars="0" w:firstLine="0"/>
              <w:jc w:val="center"/>
              <w:rPr>
                <w:rFonts w:ascii="宋体" w:hAnsi="宋体"/>
                <w:kern w:val="0"/>
                <w:szCs w:val="22"/>
              </w:rPr>
            </w:pPr>
            <w:r>
              <w:rPr>
                <w:rFonts w:ascii="宋体" w:hAnsi="宋体" w:hint="eastAsia"/>
                <w:kern w:val="0"/>
                <w:szCs w:val="22"/>
              </w:rPr>
              <w:t>▲</w:t>
            </w:r>
          </w:p>
        </w:tc>
      </w:tr>
      <w:tr w:rsidR="00B41FC5" w:rsidRPr="00A4466F" w:rsidTr="00FC42D4">
        <w:trPr>
          <w:trHeight w:val="445"/>
          <w:jc w:val="center"/>
        </w:trPr>
        <w:tc>
          <w:tcPr>
            <w:tcW w:w="392" w:type="pct"/>
            <w:tcBorders>
              <w:top w:val="single" w:sz="4" w:space="0" w:color="auto"/>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r w:rsidRPr="00A430E5">
              <w:rPr>
                <w:rFonts w:ascii="宋体" w:hAnsi="宋体" w:hint="eastAsia"/>
                <w:b/>
                <w:kern w:val="0"/>
                <w:szCs w:val="22"/>
              </w:rPr>
              <w:t>3</w:t>
            </w:r>
          </w:p>
        </w:tc>
        <w:tc>
          <w:tcPr>
            <w:tcW w:w="779"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jc w:val="center"/>
              <w:rPr>
                <w:rFonts w:ascii="宋体" w:hAnsi="宋体"/>
                <w:b/>
                <w:bCs/>
                <w:kern w:val="0"/>
                <w:szCs w:val="22"/>
              </w:rPr>
            </w:pPr>
            <w:r w:rsidRPr="006D4941">
              <w:rPr>
                <w:rFonts w:ascii="宋体" w:hAnsi="宋体" w:hint="eastAsia"/>
                <w:b/>
                <w:bCs/>
                <w:kern w:val="0"/>
                <w:szCs w:val="22"/>
              </w:rPr>
              <w:t>业务闭环功能改造</w:t>
            </w:r>
          </w:p>
        </w:tc>
        <w:tc>
          <w:tcPr>
            <w:tcW w:w="3397" w:type="pct"/>
            <w:tcBorders>
              <w:top w:val="single" w:sz="4" w:space="0" w:color="auto"/>
              <w:bottom w:val="single" w:sz="4" w:space="0" w:color="auto"/>
            </w:tcBorders>
            <w:vAlign w:val="center"/>
          </w:tcPr>
          <w:p w:rsidR="00B41FC5" w:rsidRPr="00340CE7" w:rsidRDefault="00B41FC5" w:rsidP="00FC42D4">
            <w:pPr>
              <w:widowControl/>
              <w:snapToGrid w:val="0"/>
              <w:ind w:firstLineChars="0" w:firstLine="0"/>
              <w:rPr>
                <w:rFonts w:ascii="宋体" w:hAnsi="宋体"/>
                <w:kern w:val="0"/>
                <w:szCs w:val="22"/>
              </w:rPr>
            </w:pPr>
            <w:r w:rsidRPr="007D5FCB">
              <w:rPr>
                <w:rFonts w:ascii="宋体" w:hAnsi="宋体" w:hint="eastAsia"/>
                <w:kern w:val="0"/>
                <w:szCs w:val="22"/>
              </w:rPr>
              <w:t>电子病历系统与闭环系统进行对接，提供数据支持和系统改造，满足以下院内闭环建设：放射闭环（住院、门诊）、超声闭环（住院、门诊）、内镜闭环（住院、门诊）、病理闭环（住院、门诊）、静配闭环、消毒供应闭环、高值耗材闭环、检验闭环（住院、门诊）、血透闭环（住院、门诊）、手术闭环、口服药闭环（住院、门诊）、治疗闭环（住院、门诊）、护理闭环、LIS闭环</w:t>
            </w:r>
          </w:p>
        </w:tc>
        <w:tc>
          <w:tcPr>
            <w:tcW w:w="432" w:type="pct"/>
            <w:tcBorders>
              <w:top w:val="single" w:sz="4" w:space="0" w:color="auto"/>
              <w:bottom w:val="single" w:sz="4" w:space="0" w:color="auto"/>
            </w:tcBorders>
            <w:vAlign w:val="center"/>
          </w:tcPr>
          <w:p w:rsidR="00B41FC5" w:rsidRPr="00964C51" w:rsidRDefault="00B41FC5" w:rsidP="00FC42D4">
            <w:pPr>
              <w:widowControl/>
              <w:snapToGrid w:val="0"/>
              <w:ind w:firstLineChars="0" w:firstLine="0"/>
              <w:jc w:val="center"/>
              <w:rPr>
                <w:rFonts w:ascii="宋体" w:hAnsi="宋体"/>
                <w:kern w:val="0"/>
                <w:szCs w:val="22"/>
              </w:rPr>
            </w:pPr>
            <w:r>
              <w:rPr>
                <w:rFonts w:ascii="宋体" w:hAnsi="宋体"/>
                <w:kern w:val="0"/>
                <w:szCs w:val="22"/>
              </w:rPr>
              <w:t>▲</w:t>
            </w:r>
          </w:p>
        </w:tc>
      </w:tr>
      <w:tr w:rsidR="00B41FC5" w:rsidRPr="00A4466F" w:rsidTr="00FC42D4">
        <w:trPr>
          <w:trHeight w:val="426"/>
          <w:jc w:val="center"/>
        </w:trPr>
        <w:tc>
          <w:tcPr>
            <w:tcW w:w="392" w:type="pct"/>
            <w:vMerge w:val="restart"/>
            <w:tcBorders>
              <w:top w:val="single" w:sz="4" w:space="0" w:color="auto"/>
            </w:tcBorders>
            <w:vAlign w:val="center"/>
          </w:tcPr>
          <w:p w:rsidR="00B41FC5" w:rsidRPr="00A430E5" w:rsidRDefault="00B41FC5" w:rsidP="00FC42D4">
            <w:pPr>
              <w:snapToGrid w:val="0"/>
              <w:ind w:firstLineChars="0" w:firstLine="0"/>
              <w:jc w:val="center"/>
              <w:rPr>
                <w:rFonts w:ascii="宋体" w:hAnsi="宋体"/>
                <w:b/>
                <w:kern w:val="0"/>
                <w:szCs w:val="22"/>
              </w:rPr>
            </w:pPr>
            <w:r>
              <w:rPr>
                <w:rFonts w:ascii="宋体" w:hAnsi="宋体"/>
                <w:b/>
                <w:kern w:val="0"/>
                <w:szCs w:val="22"/>
              </w:rPr>
              <w:t>4</w:t>
            </w:r>
          </w:p>
        </w:tc>
        <w:tc>
          <w:tcPr>
            <w:tcW w:w="779" w:type="pct"/>
            <w:vMerge w:val="restart"/>
            <w:tcBorders>
              <w:top w:val="single" w:sz="4" w:space="0" w:color="auto"/>
            </w:tcBorders>
            <w:vAlign w:val="center"/>
          </w:tcPr>
          <w:p w:rsidR="00B41FC5" w:rsidRPr="0088096A" w:rsidRDefault="00B41FC5" w:rsidP="00FC42D4">
            <w:pPr>
              <w:snapToGrid w:val="0"/>
              <w:ind w:firstLineChars="0" w:firstLine="0"/>
              <w:jc w:val="center"/>
              <w:rPr>
                <w:rFonts w:ascii="宋体" w:hAnsi="宋体"/>
                <w:b/>
                <w:kern w:val="0"/>
                <w:szCs w:val="22"/>
              </w:rPr>
            </w:pPr>
            <w:r w:rsidRPr="007D5FCB">
              <w:rPr>
                <w:rFonts w:ascii="宋体" w:hAnsi="宋体" w:hint="eastAsia"/>
                <w:b/>
                <w:kern w:val="0"/>
                <w:szCs w:val="22"/>
              </w:rPr>
              <w:t>CDSS 模块及知识库升级</w:t>
            </w:r>
          </w:p>
        </w:tc>
        <w:tc>
          <w:tcPr>
            <w:tcW w:w="3829" w:type="pct"/>
            <w:gridSpan w:val="2"/>
            <w:tcBorders>
              <w:top w:val="single" w:sz="4" w:space="0" w:color="auto"/>
              <w:bottom w:val="single" w:sz="4" w:space="0" w:color="auto"/>
            </w:tcBorders>
            <w:vAlign w:val="center"/>
          </w:tcPr>
          <w:p w:rsidR="00B41FC5" w:rsidRPr="004E7747" w:rsidRDefault="00B41FC5" w:rsidP="00FC42D4">
            <w:pPr>
              <w:widowControl/>
              <w:snapToGrid w:val="0"/>
              <w:ind w:firstLineChars="0" w:firstLine="0"/>
              <w:jc w:val="left"/>
              <w:rPr>
                <w:rFonts w:ascii="宋体" w:hAnsi="宋体"/>
                <w:b/>
                <w:kern w:val="0"/>
                <w:szCs w:val="22"/>
              </w:rPr>
            </w:pPr>
            <w:r w:rsidRPr="004E7747">
              <w:rPr>
                <w:rFonts w:ascii="宋体" w:hAnsi="宋体" w:cs="宋体" w:hint="eastAsia"/>
                <w:b/>
                <w:color w:val="000000"/>
                <w:szCs w:val="21"/>
                <w:lang w:bidi="ar"/>
              </w:rPr>
              <w:t>要求对标电子病历六级评级标准对于CDSS的要求，进行CDSS知识库的升级，具体要求如下</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bCs/>
                <w:kern w:val="0"/>
                <w:szCs w:val="22"/>
              </w:rPr>
            </w:pPr>
          </w:p>
        </w:tc>
        <w:tc>
          <w:tcPr>
            <w:tcW w:w="3397" w:type="pct"/>
            <w:tcBorders>
              <w:top w:val="single" w:sz="4" w:space="0" w:color="auto"/>
              <w:bottom w:val="single" w:sz="4" w:space="0" w:color="auto"/>
            </w:tcBorders>
            <w:vAlign w:val="center"/>
          </w:tcPr>
          <w:p w:rsidR="00B41FC5" w:rsidRPr="00E852EC" w:rsidRDefault="00B41FC5" w:rsidP="00FC42D4">
            <w:pPr>
              <w:widowControl/>
              <w:snapToGrid w:val="0"/>
              <w:ind w:firstLineChars="0" w:firstLine="0"/>
              <w:rPr>
                <w:rFonts w:ascii="宋体" w:hAnsi="宋体"/>
                <w:bCs/>
                <w:kern w:val="0"/>
                <w:szCs w:val="22"/>
              </w:rPr>
            </w:pPr>
            <w:r>
              <w:rPr>
                <w:rFonts w:ascii="宋体" w:hAnsi="宋体" w:hint="eastAsia"/>
                <w:bCs/>
                <w:kern w:val="0"/>
                <w:szCs w:val="22"/>
              </w:rPr>
              <w:t>4</w:t>
            </w:r>
            <w:r>
              <w:rPr>
                <w:rFonts w:ascii="宋体" w:hAnsi="宋体"/>
                <w:bCs/>
                <w:kern w:val="0"/>
                <w:szCs w:val="22"/>
              </w:rPr>
              <w:t>.1</w:t>
            </w:r>
            <w:r w:rsidRPr="00E852EC">
              <w:rPr>
                <w:rFonts w:ascii="宋体" w:hAnsi="宋体" w:hint="eastAsia"/>
                <w:bCs/>
                <w:kern w:val="0"/>
                <w:szCs w:val="22"/>
              </w:rPr>
              <w:t>升级知识库并对接门诊电子病历、住院电子病历、CPOE、临床路径、检验、输血、手麻、重症、治疗系统（康复、血透、放疗）等系统</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sidRPr="00EF003C">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bCs/>
                <w:kern w:val="0"/>
                <w:szCs w:val="22"/>
              </w:rPr>
            </w:pPr>
          </w:p>
        </w:tc>
        <w:tc>
          <w:tcPr>
            <w:tcW w:w="3397" w:type="pct"/>
            <w:tcBorders>
              <w:top w:val="single" w:sz="4" w:space="0" w:color="auto"/>
              <w:bottom w:val="single" w:sz="4" w:space="0" w:color="auto"/>
            </w:tcBorders>
            <w:vAlign w:val="center"/>
          </w:tcPr>
          <w:p w:rsidR="00B41FC5" w:rsidRPr="00E852EC" w:rsidRDefault="00B41FC5" w:rsidP="00FC42D4">
            <w:pPr>
              <w:widowControl/>
              <w:snapToGrid w:val="0"/>
              <w:ind w:firstLineChars="0" w:firstLine="0"/>
              <w:rPr>
                <w:rFonts w:ascii="宋体" w:hAnsi="宋体"/>
                <w:bCs/>
                <w:kern w:val="0"/>
                <w:szCs w:val="22"/>
              </w:rPr>
            </w:pPr>
            <w:r w:rsidRPr="00E852EC">
              <w:rPr>
                <w:rFonts w:ascii="宋体" w:hAnsi="宋体" w:hint="eastAsia"/>
                <w:bCs/>
                <w:kern w:val="0"/>
                <w:szCs w:val="22"/>
              </w:rPr>
              <w:t>4</w:t>
            </w:r>
            <w:r w:rsidRPr="00E852EC">
              <w:rPr>
                <w:rFonts w:ascii="宋体" w:hAnsi="宋体"/>
                <w:bCs/>
                <w:kern w:val="0"/>
                <w:szCs w:val="22"/>
              </w:rPr>
              <w:t>.</w:t>
            </w:r>
            <w:r>
              <w:rPr>
                <w:rFonts w:ascii="宋体" w:hAnsi="宋体"/>
                <w:bCs/>
                <w:kern w:val="0"/>
                <w:szCs w:val="22"/>
              </w:rPr>
              <w:t>2</w:t>
            </w:r>
            <w:r w:rsidRPr="00E852EC">
              <w:rPr>
                <w:rFonts w:ascii="宋体" w:hAnsi="宋体" w:hint="eastAsia"/>
                <w:bCs/>
                <w:kern w:val="0"/>
                <w:szCs w:val="22"/>
              </w:rPr>
              <w:t>要求系统支持规则自定义维护平台，可维护的规则类型包括合理性规则、风险预警规则、诊疗推荐类规则等</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bCs/>
                <w:kern w:val="0"/>
                <w:szCs w:val="22"/>
              </w:rPr>
            </w:pPr>
          </w:p>
        </w:tc>
        <w:tc>
          <w:tcPr>
            <w:tcW w:w="3397" w:type="pct"/>
            <w:tcBorders>
              <w:top w:val="single" w:sz="4" w:space="0" w:color="auto"/>
              <w:bottom w:val="single" w:sz="4" w:space="0" w:color="auto"/>
            </w:tcBorders>
            <w:vAlign w:val="center"/>
          </w:tcPr>
          <w:p w:rsidR="00B41FC5" w:rsidRPr="00E852EC" w:rsidRDefault="00B41FC5" w:rsidP="00FC42D4">
            <w:pPr>
              <w:widowControl/>
              <w:snapToGrid w:val="0"/>
              <w:ind w:firstLineChars="0" w:firstLine="0"/>
              <w:rPr>
                <w:rFonts w:ascii="宋体" w:hAnsi="宋体"/>
                <w:bCs/>
                <w:kern w:val="0"/>
                <w:szCs w:val="22"/>
              </w:rPr>
            </w:pPr>
            <w:r>
              <w:rPr>
                <w:rFonts w:ascii="宋体" w:hAnsi="宋体" w:hint="eastAsia"/>
                <w:bCs/>
                <w:kern w:val="0"/>
                <w:szCs w:val="22"/>
              </w:rPr>
              <w:t>4</w:t>
            </w:r>
            <w:r>
              <w:rPr>
                <w:rFonts w:ascii="宋体" w:hAnsi="宋体"/>
                <w:bCs/>
                <w:kern w:val="0"/>
                <w:szCs w:val="22"/>
              </w:rPr>
              <w:t>.3</w:t>
            </w:r>
            <w:r w:rsidRPr="00E852EC">
              <w:rPr>
                <w:rFonts w:ascii="宋体" w:hAnsi="宋体" w:hint="eastAsia"/>
                <w:bCs/>
                <w:kern w:val="0"/>
                <w:szCs w:val="22"/>
              </w:rPr>
              <w:t>要求系统支持按照医院实际管理要求定义规则的触发场景，比如下达诊断、保存病历、保存医嘱等功能</w:t>
            </w:r>
            <w:r w:rsidRPr="00E852EC">
              <w:rPr>
                <w:rFonts w:ascii="宋体" w:hAnsi="宋体" w:hint="eastAsia"/>
                <w:b/>
                <w:bCs/>
                <w:kern w:val="0"/>
                <w:szCs w:val="22"/>
              </w:rPr>
              <w:t>（</w:t>
            </w:r>
            <w:r>
              <w:rPr>
                <w:rFonts w:ascii="宋体" w:hAnsi="宋体" w:hint="eastAsia"/>
                <w:b/>
                <w:bCs/>
                <w:kern w:val="0"/>
                <w:szCs w:val="22"/>
              </w:rPr>
              <w:t>投标人</w:t>
            </w:r>
            <w:r w:rsidRPr="00E852EC">
              <w:rPr>
                <w:rFonts w:ascii="宋体" w:hAnsi="宋体" w:hint="eastAsia"/>
                <w:b/>
                <w:bCs/>
                <w:kern w:val="0"/>
                <w:szCs w:val="22"/>
              </w:rPr>
              <w:t>须提供成熟系统的功能截图并详细说明）</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bCs/>
                <w:kern w:val="0"/>
                <w:szCs w:val="22"/>
              </w:rPr>
            </w:pPr>
          </w:p>
        </w:tc>
        <w:tc>
          <w:tcPr>
            <w:tcW w:w="3397" w:type="pct"/>
            <w:tcBorders>
              <w:top w:val="single" w:sz="4" w:space="0" w:color="auto"/>
              <w:bottom w:val="single" w:sz="4" w:space="0" w:color="auto"/>
            </w:tcBorders>
            <w:vAlign w:val="center"/>
          </w:tcPr>
          <w:p w:rsidR="00B41FC5" w:rsidRPr="00E852EC" w:rsidRDefault="00B41FC5" w:rsidP="00FC42D4">
            <w:pPr>
              <w:widowControl/>
              <w:snapToGrid w:val="0"/>
              <w:ind w:firstLineChars="0" w:firstLine="0"/>
              <w:rPr>
                <w:rFonts w:ascii="宋体" w:hAnsi="宋体"/>
                <w:bCs/>
                <w:kern w:val="0"/>
                <w:szCs w:val="22"/>
              </w:rPr>
            </w:pPr>
            <w:r>
              <w:rPr>
                <w:rFonts w:ascii="宋体" w:hAnsi="宋体" w:hint="eastAsia"/>
                <w:bCs/>
                <w:kern w:val="0"/>
                <w:szCs w:val="22"/>
              </w:rPr>
              <w:t>4</w:t>
            </w:r>
            <w:r>
              <w:rPr>
                <w:rFonts w:ascii="宋体" w:hAnsi="宋体"/>
                <w:bCs/>
                <w:kern w:val="0"/>
                <w:szCs w:val="22"/>
              </w:rPr>
              <w:t>.4</w:t>
            </w:r>
            <w:r w:rsidRPr="00E852EC">
              <w:rPr>
                <w:rFonts w:ascii="宋体" w:hAnsi="宋体" w:hint="eastAsia"/>
                <w:bCs/>
                <w:kern w:val="0"/>
                <w:szCs w:val="22"/>
              </w:rPr>
              <w:t>要求系统支持定义复杂条件的规则，条件类型包括诊断、检验/检查申请、检验/检查结果、用药信息、体征信息、关键症状/生理期信息（基于NLP）、评估结果功能</w:t>
            </w:r>
            <w:r w:rsidRPr="00E852EC">
              <w:rPr>
                <w:rFonts w:ascii="宋体" w:hAnsi="宋体" w:hint="eastAsia"/>
                <w:b/>
                <w:bCs/>
                <w:kern w:val="0"/>
                <w:szCs w:val="22"/>
              </w:rPr>
              <w:t>（</w:t>
            </w:r>
            <w:r>
              <w:rPr>
                <w:rFonts w:ascii="宋体" w:hAnsi="宋体" w:hint="eastAsia"/>
                <w:b/>
                <w:bCs/>
                <w:kern w:val="0"/>
                <w:szCs w:val="22"/>
              </w:rPr>
              <w:t>投标人</w:t>
            </w:r>
            <w:r w:rsidRPr="00E852EC">
              <w:rPr>
                <w:rFonts w:ascii="宋体" w:hAnsi="宋体" w:hint="eastAsia"/>
                <w:b/>
                <w:bCs/>
                <w:kern w:val="0"/>
                <w:szCs w:val="22"/>
              </w:rPr>
              <w:t>须提供成熟系统的功能截图并详细说明）</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bCs/>
                <w:kern w:val="0"/>
                <w:szCs w:val="22"/>
              </w:rPr>
            </w:pPr>
          </w:p>
        </w:tc>
        <w:tc>
          <w:tcPr>
            <w:tcW w:w="3397" w:type="pct"/>
            <w:tcBorders>
              <w:top w:val="single" w:sz="4" w:space="0" w:color="auto"/>
              <w:bottom w:val="single" w:sz="4" w:space="0" w:color="auto"/>
            </w:tcBorders>
            <w:vAlign w:val="center"/>
          </w:tcPr>
          <w:p w:rsidR="00B41FC5" w:rsidRPr="00E852EC" w:rsidRDefault="00B41FC5" w:rsidP="00FC42D4">
            <w:pPr>
              <w:widowControl/>
              <w:snapToGrid w:val="0"/>
              <w:ind w:firstLineChars="0" w:firstLine="0"/>
              <w:rPr>
                <w:rFonts w:ascii="宋体" w:hAnsi="宋体"/>
                <w:bCs/>
                <w:kern w:val="0"/>
                <w:szCs w:val="22"/>
              </w:rPr>
            </w:pPr>
            <w:r>
              <w:rPr>
                <w:rFonts w:ascii="宋体" w:hAnsi="宋体"/>
                <w:bCs/>
                <w:kern w:val="0"/>
                <w:szCs w:val="22"/>
              </w:rPr>
              <w:t>4.5</w:t>
            </w:r>
            <w:r w:rsidRPr="004E7747">
              <w:rPr>
                <w:rFonts w:ascii="宋体" w:hAnsi="宋体" w:hint="eastAsia"/>
                <w:bCs/>
                <w:kern w:val="0"/>
                <w:szCs w:val="22"/>
              </w:rPr>
              <w:t>要求系统支持定义多条件之间复杂的关联关系，比如“或”、“且响应”的关系</w:t>
            </w:r>
            <w:r w:rsidRPr="004E7747">
              <w:rPr>
                <w:rFonts w:ascii="宋体" w:hAnsi="宋体" w:hint="eastAsia"/>
                <w:b/>
                <w:bCs/>
                <w:kern w:val="0"/>
                <w:szCs w:val="22"/>
              </w:rPr>
              <w:t>（</w:t>
            </w:r>
            <w:r>
              <w:rPr>
                <w:rFonts w:ascii="宋体" w:hAnsi="宋体" w:hint="eastAsia"/>
                <w:b/>
                <w:bCs/>
                <w:kern w:val="0"/>
                <w:szCs w:val="22"/>
              </w:rPr>
              <w:t>投标人</w:t>
            </w:r>
            <w:r w:rsidRPr="004E7747">
              <w:rPr>
                <w:rFonts w:ascii="宋体" w:hAnsi="宋体" w:hint="eastAsia"/>
                <w:b/>
                <w:bCs/>
                <w:kern w:val="0"/>
                <w:szCs w:val="22"/>
              </w:rPr>
              <w:t>须提供成熟系统的功能截图并详细说明）</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bCs/>
                <w:kern w:val="0"/>
                <w:szCs w:val="22"/>
              </w:rPr>
            </w:pPr>
          </w:p>
        </w:tc>
        <w:tc>
          <w:tcPr>
            <w:tcW w:w="3397" w:type="pct"/>
            <w:tcBorders>
              <w:top w:val="single" w:sz="4" w:space="0" w:color="auto"/>
              <w:bottom w:val="single" w:sz="4" w:space="0" w:color="auto"/>
            </w:tcBorders>
            <w:vAlign w:val="center"/>
          </w:tcPr>
          <w:p w:rsidR="00B41FC5" w:rsidRPr="00E852EC" w:rsidRDefault="00B41FC5" w:rsidP="00FC42D4">
            <w:pPr>
              <w:widowControl/>
              <w:snapToGrid w:val="0"/>
              <w:ind w:firstLineChars="0" w:firstLine="0"/>
              <w:rPr>
                <w:rFonts w:ascii="宋体" w:hAnsi="宋体"/>
                <w:bCs/>
                <w:kern w:val="0"/>
                <w:szCs w:val="22"/>
              </w:rPr>
            </w:pPr>
            <w:r>
              <w:rPr>
                <w:rFonts w:ascii="宋体" w:hAnsi="宋体"/>
                <w:bCs/>
                <w:kern w:val="0"/>
                <w:szCs w:val="22"/>
              </w:rPr>
              <w:t>4.6</w:t>
            </w:r>
            <w:r w:rsidRPr="004E7747">
              <w:rPr>
                <w:rFonts w:ascii="宋体" w:hAnsi="宋体" w:hint="eastAsia"/>
                <w:bCs/>
                <w:kern w:val="0"/>
                <w:szCs w:val="22"/>
              </w:rPr>
              <w:t>要求系统支持定义规则的适用患者人群，包括满足人群/排除人群</w:t>
            </w:r>
            <w:r w:rsidRPr="004E7747">
              <w:rPr>
                <w:rFonts w:ascii="宋体" w:hAnsi="宋体" w:hint="eastAsia"/>
                <w:b/>
                <w:bCs/>
                <w:kern w:val="0"/>
                <w:szCs w:val="22"/>
              </w:rPr>
              <w:t>（</w:t>
            </w:r>
            <w:r>
              <w:rPr>
                <w:rFonts w:ascii="宋体" w:hAnsi="宋体" w:hint="eastAsia"/>
                <w:b/>
                <w:bCs/>
                <w:kern w:val="0"/>
                <w:szCs w:val="22"/>
              </w:rPr>
              <w:t>投标</w:t>
            </w:r>
            <w:r w:rsidRPr="004E7747">
              <w:rPr>
                <w:rFonts w:ascii="宋体" w:hAnsi="宋体" w:hint="eastAsia"/>
                <w:b/>
                <w:bCs/>
                <w:kern w:val="0"/>
                <w:szCs w:val="22"/>
              </w:rPr>
              <w:t>人须提供成熟系统的功能截图并详细说明）</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bCs/>
                <w:kern w:val="0"/>
                <w:szCs w:val="22"/>
              </w:rPr>
            </w:pPr>
          </w:p>
        </w:tc>
        <w:tc>
          <w:tcPr>
            <w:tcW w:w="3397" w:type="pct"/>
            <w:tcBorders>
              <w:top w:val="single" w:sz="4" w:space="0" w:color="auto"/>
              <w:bottom w:val="single" w:sz="4" w:space="0" w:color="auto"/>
            </w:tcBorders>
            <w:vAlign w:val="center"/>
          </w:tcPr>
          <w:p w:rsidR="00B41FC5" w:rsidRPr="00E852EC" w:rsidRDefault="00B41FC5" w:rsidP="00FC42D4">
            <w:pPr>
              <w:widowControl/>
              <w:snapToGrid w:val="0"/>
              <w:ind w:firstLineChars="0" w:firstLine="0"/>
              <w:rPr>
                <w:rFonts w:ascii="宋体" w:hAnsi="宋体"/>
                <w:bCs/>
                <w:kern w:val="0"/>
                <w:szCs w:val="22"/>
              </w:rPr>
            </w:pPr>
            <w:r>
              <w:rPr>
                <w:rFonts w:ascii="宋体" w:hAnsi="宋体" w:hint="eastAsia"/>
                <w:bCs/>
                <w:kern w:val="0"/>
                <w:szCs w:val="22"/>
              </w:rPr>
              <w:t>4</w:t>
            </w:r>
            <w:r>
              <w:rPr>
                <w:rFonts w:ascii="宋体" w:hAnsi="宋体"/>
                <w:bCs/>
                <w:kern w:val="0"/>
                <w:szCs w:val="22"/>
              </w:rPr>
              <w:t>.7</w:t>
            </w:r>
            <w:r w:rsidRPr="004E7747">
              <w:rPr>
                <w:rFonts w:ascii="宋体" w:hAnsi="宋体" w:hint="eastAsia"/>
                <w:bCs/>
                <w:kern w:val="0"/>
                <w:szCs w:val="22"/>
              </w:rPr>
              <w:t>要求系统支持定义规则的应用对象，如实习医生、高年资医生等</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sidRPr="00F26004">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bCs/>
                <w:kern w:val="0"/>
                <w:szCs w:val="22"/>
              </w:rPr>
            </w:pPr>
          </w:p>
        </w:tc>
        <w:tc>
          <w:tcPr>
            <w:tcW w:w="3397" w:type="pct"/>
            <w:tcBorders>
              <w:top w:val="single" w:sz="4" w:space="0" w:color="auto"/>
              <w:bottom w:val="single" w:sz="4" w:space="0" w:color="auto"/>
            </w:tcBorders>
            <w:vAlign w:val="center"/>
          </w:tcPr>
          <w:p w:rsidR="00B41FC5" w:rsidRPr="00E852EC" w:rsidRDefault="00B41FC5" w:rsidP="00FC42D4">
            <w:pPr>
              <w:widowControl/>
              <w:snapToGrid w:val="0"/>
              <w:ind w:firstLineChars="0" w:firstLine="0"/>
              <w:rPr>
                <w:rFonts w:ascii="宋体" w:hAnsi="宋体"/>
                <w:bCs/>
                <w:kern w:val="0"/>
                <w:szCs w:val="22"/>
              </w:rPr>
            </w:pPr>
            <w:r>
              <w:rPr>
                <w:rFonts w:ascii="宋体" w:hAnsi="宋体" w:cs="宋体"/>
                <w:color w:val="000000"/>
                <w:kern w:val="0"/>
                <w:szCs w:val="21"/>
                <w:lang w:bidi="ar"/>
              </w:rPr>
              <w:t>4.8</w:t>
            </w:r>
            <w:r>
              <w:rPr>
                <w:rFonts w:ascii="宋体" w:hAnsi="宋体" w:cs="宋体" w:hint="eastAsia"/>
                <w:color w:val="000000"/>
                <w:kern w:val="0"/>
                <w:szCs w:val="21"/>
                <w:lang w:bidi="ar"/>
              </w:rPr>
              <w:t>要求系统支持定义规则所应用的专科、专病</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sidRPr="00F26004">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bCs/>
                <w:kern w:val="0"/>
                <w:szCs w:val="22"/>
              </w:rPr>
            </w:pPr>
          </w:p>
        </w:tc>
        <w:tc>
          <w:tcPr>
            <w:tcW w:w="3397" w:type="pct"/>
            <w:tcBorders>
              <w:top w:val="single" w:sz="4" w:space="0" w:color="auto"/>
              <w:bottom w:val="single" w:sz="4" w:space="0" w:color="auto"/>
            </w:tcBorders>
            <w:vAlign w:val="center"/>
          </w:tcPr>
          <w:p w:rsidR="00B41FC5" w:rsidRPr="00E852EC" w:rsidRDefault="00B41FC5" w:rsidP="00FC42D4">
            <w:pPr>
              <w:widowControl/>
              <w:snapToGrid w:val="0"/>
              <w:ind w:firstLineChars="0" w:firstLine="0"/>
              <w:rPr>
                <w:rFonts w:ascii="宋体" w:hAnsi="宋体"/>
                <w:bCs/>
                <w:kern w:val="0"/>
                <w:szCs w:val="22"/>
              </w:rPr>
            </w:pPr>
            <w:r>
              <w:rPr>
                <w:rFonts w:ascii="宋体" w:hAnsi="宋体" w:cs="宋体"/>
                <w:color w:val="000000"/>
                <w:kern w:val="0"/>
                <w:szCs w:val="21"/>
                <w:lang w:bidi="ar"/>
              </w:rPr>
              <w:t>4.9</w:t>
            </w:r>
            <w:r>
              <w:rPr>
                <w:rFonts w:ascii="宋体" w:hAnsi="宋体" w:cs="宋体" w:hint="eastAsia"/>
                <w:color w:val="000000"/>
                <w:kern w:val="0"/>
                <w:szCs w:val="21"/>
                <w:lang w:bidi="ar"/>
              </w:rPr>
              <w:t>要求系统支持定义规则分发、审核校验功能</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sidRPr="00F26004">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bCs/>
                <w:kern w:val="0"/>
                <w:szCs w:val="22"/>
              </w:rPr>
            </w:pPr>
          </w:p>
        </w:tc>
        <w:tc>
          <w:tcPr>
            <w:tcW w:w="3397" w:type="pct"/>
            <w:tcBorders>
              <w:top w:val="single" w:sz="4" w:space="0" w:color="auto"/>
              <w:bottom w:val="single" w:sz="4" w:space="0" w:color="auto"/>
            </w:tcBorders>
            <w:vAlign w:val="center"/>
          </w:tcPr>
          <w:p w:rsidR="00B41FC5" w:rsidRPr="00E852EC" w:rsidRDefault="00B41FC5" w:rsidP="00FC42D4">
            <w:pPr>
              <w:widowControl/>
              <w:snapToGrid w:val="0"/>
              <w:ind w:firstLineChars="0" w:firstLine="0"/>
              <w:rPr>
                <w:rFonts w:ascii="宋体" w:hAnsi="宋体"/>
                <w:bCs/>
                <w:kern w:val="0"/>
                <w:szCs w:val="22"/>
              </w:rPr>
            </w:pPr>
            <w:r>
              <w:rPr>
                <w:rFonts w:ascii="宋体" w:hAnsi="宋体" w:cs="宋体" w:hint="eastAsia"/>
                <w:color w:val="000000"/>
                <w:kern w:val="0"/>
                <w:szCs w:val="21"/>
                <w:lang w:bidi="ar"/>
              </w:rPr>
              <w:t>4</w:t>
            </w:r>
            <w:r>
              <w:rPr>
                <w:rFonts w:ascii="宋体" w:hAnsi="宋体" w:cs="宋体"/>
                <w:color w:val="000000"/>
                <w:kern w:val="0"/>
                <w:szCs w:val="21"/>
                <w:lang w:bidi="ar"/>
              </w:rPr>
              <w:t>.10</w:t>
            </w:r>
            <w:r>
              <w:rPr>
                <w:rFonts w:ascii="宋体" w:hAnsi="宋体" w:cs="宋体" w:hint="eastAsia"/>
                <w:color w:val="000000"/>
                <w:kern w:val="0"/>
                <w:szCs w:val="21"/>
                <w:lang w:bidi="ar"/>
              </w:rPr>
              <w:t>要求系统支持不同类型的规则可以分发给不同的审核人员</w:t>
            </w:r>
            <w:r>
              <w:rPr>
                <w:rFonts w:ascii="宋体" w:hAnsi="宋体" w:cs="宋体" w:hint="eastAsia"/>
                <w:b/>
                <w:bCs/>
                <w:color w:val="000000"/>
                <w:kern w:val="0"/>
                <w:szCs w:val="21"/>
                <w:lang w:bidi="ar"/>
              </w:rPr>
              <w:t>（投标人须提供成熟系统的功能截图并详细说明）</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bCs/>
                <w:kern w:val="0"/>
                <w:szCs w:val="22"/>
              </w:rPr>
            </w:pPr>
          </w:p>
        </w:tc>
        <w:tc>
          <w:tcPr>
            <w:tcW w:w="3397" w:type="pct"/>
            <w:tcBorders>
              <w:top w:val="single" w:sz="4" w:space="0" w:color="auto"/>
              <w:bottom w:val="single" w:sz="4" w:space="0" w:color="auto"/>
            </w:tcBorders>
            <w:vAlign w:val="center"/>
          </w:tcPr>
          <w:p w:rsidR="00B41FC5" w:rsidRPr="00E852EC" w:rsidRDefault="00B41FC5" w:rsidP="00FC42D4">
            <w:pPr>
              <w:widowControl/>
              <w:snapToGrid w:val="0"/>
              <w:ind w:firstLineChars="0" w:firstLine="0"/>
              <w:rPr>
                <w:rFonts w:ascii="宋体" w:hAnsi="宋体"/>
                <w:bCs/>
                <w:kern w:val="0"/>
                <w:szCs w:val="22"/>
              </w:rPr>
            </w:pPr>
            <w:r>
              <w:rPr>
                <w:rFonts w:ascii="宋体" w:hAnsi="宋体" w:cs="宋体"/>
                <w:color w:val="000000"/>
                <w:kern w:val="0"/>
                <w:szCs w:val="21"/>
                <w:lang w:bidi="ar"/>
              </w:rPr>
              <w:t>4.11</w:t>
            </w:r>
            <w:r>
              <w:rPr>
                <w:rFonts w:ascii="宋体" w:hAnsi="宋体" w:cs="宋体" w:hint="eastAsia"/>
                <w:color w:val="000000"/>
                <w:kern w:val="0"/>
                <w:szCs w:val="21"/>
                <w:lang w:bidi="ar"/>
              </w:rPr>
              <w:t>要求系统支持审核流程可以按照医院的要求自定义</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sidRPr="009F503C">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bCs/>
                <w:kern w:val="0"/>
                <w:szCs w:val="22"/>
              </w:rPr>
            </w:pPr>
          </w:p>
        </w:tc>
        <w:tc>
          <w:tcPr>
            <w:tcW w:w="3397" w:type="pct"/>
            <w:tcBorders>
              <w:top w:val="single" w:sz="4" w:space="0" w:color="auto"/>
              <w:bottom w:val="single" w:sz="4" w:space="0" w:color="auto"/>
            </w:tcBorders>
            <w:vAlign w:val="center"/>
          </w:tcPr>
          <w:p w:rsidR="00B41FC5" w:rsidRPr="00E852EC" w:rsidRDefault="00B41FC5" w:rsidP="00FC42D4">
            <w:pPr>
              <w:widowControl/>
              <w:snapToGrid w:val="0"/>
              <w:ind w:firstLineChars="0" w:firstLine="0"/>
              <w:rPr>
                <w:rFonts w:ascii="宋体" w:hAnsi="宋体"/>
                <w:bCs/>
                <w:kern w:val="0"/>
                <w:szCs w:val="22"/>
              </w:rPr>
            </w:pPr>
            <w:r>
              <w:rPr>
                <w:rFonts w:ascii="宋体" w:hAnsi="宋体" w:cs="宋体"/>
                <w:color w:val="000000"/>
                <w:kern w:val="0"/>
                <w:szCs w:val="21"/>
                <w:lang w:bidi="ar"/>
              </w:rPr>
              <w:t>4.12</w:t>
            </w:r>
            <w:r>
              <w:rPr>
                <w:rFonts w:ascii="宋体" w:hAnsi="宋体" w:cs="宋体" w:hint="eastAsia"/>
                <w:color w:val="000000"/>
                <w:kern w:val="0"/>
                <w:szCs w:val="21"/>
                <w:lang w:bidi="ar"/>
              </w:rPr>
              <w:t>要求系统支持未审核通过的规则不能应用于临床</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sidRPr="009F503C">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bCs/>
                <w:kern w:val="0"/>
                <w:szCs w:val="22"/>
              </w:rPr>
            </w:pPr>
          </w:p>
        </w:tc>
        <w:tc>
          <w:tcPr>
            <w:tcW w:w="3829" w:type="pct"/>
            <w:gridSpan w:val="2"/>
            <w:tcBorders>
              <w:top w:val="single" w:sz="4" w:space="0" w:color="auto"/>
              <w:bottom w:val="single" w:sz="4" w:space="0" w:color="auto"/>
            </w:tcBorders>
            <w:vAlign w:val="center"/>
          </w:tcPr>
          <w:p w:rsidR="00B41FC5" w:rsidRPr="004E7747" w:rsidRDefault="00B41FC5" w:rsidP="00FC42D4">
            <w:pPr>
              <w:widowControl/>
              <w:snapToGrid w:val="0"/>
              <w:ind w:firstLineChars="0" w:firstLine="0"/>
              <w:jc w:val="left"/>
              <w:rPr>
                <w:rFonts w:ascii="宋体" w:hAnsi="宋体"/>
                <w:b/>
                <w:kern w:val="0"/>
                <w:szCs w:val="22"/>
              </w:rPr>
            </w:pPr>
            <w:r w:rsidRPr="004E7747">
              <w:rPr>
                <w:rFonts w:ascii="宋体" w:hAnsi="宋体" w:cs="宋体" w:hint="eastAsia"/>
                <w:b/>
                <w:color w:val="000000"/>
                <w:szCs w:val="21"/>
                <w:lang w:bidi="ar"/>
              </w:rPr>
              <w:t>要求对标电子病历六级评级标准对于CDSS的要求，以下是CDSS系统适配不同场景下功能的改造要求</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bCs/>
                <w:kern w:val="0"/>
                <w:szCs w:val="22"/>
              </w:rPr>
            </w:pPr>
          </w:p>
        </w:tc>
        <w:tc>
          <w:tcPr>
            <w:tcW w:w="3397" w:type="pct"/>
            <w:tcBorders>
              <w:top w:val="single" w:sz="4" w:space="0" w:color="auto"/>
              <w:bottom w:val="single" w:sz="4" w:space="0" w:color="auto"/>
            </w:tcBorders>
            <w:vAlign w:val="center"/>
          </w:tcPr>
          <w:p w:rsidR="00B41FC5" w:rsidRPr="00E852EC" w:rsidRDefault="00B41FC5" w:rsidP="00FC42D4">
            <w:pPr>
              <w:widowControl/>
              <w:snapToGrid w:val="0"/>
              <w:ind w:firstLineChars="0" w:firstLine="0"/>
              <w:rPr>
                <w:rFonts w:ascii="宋体" w:hAnsi="宋体"/>
                <w:bCs/>
                <w:kern w:val="0"/>
                <w:szCs w:val="22"/>
              </w:rPr>
            </w:pPr>
            <w:r>
              <w:rPr>
                <w:rFonts w:ascii="宋体" w:hAnsi="宋体"/>
                <w:bCs/>
                <w:kern w:val="0"/>
                <w:szCs w:val="22"/>
              </w:rPr>
              <w:t>4.13</w:t>
            </w:r>
            <w:r w:rsidRPr="004E7747">
              <w:rPr>
                <w:rFonts w:ascii="宋体" w:hAnsi="宋体" w:hint="eastAsia"/>
                <w:bCs/>
                <w:kern w:val="0"/>
                <w:szCs w:val="22"/>
              </w:rPr>
              <w:t>要求系统提供标本采集知识库，供标本采集时（住院移动护理、门诊检验系统）调用功能，避免获得不合格标本</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sidRPr="00D5421B">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bCs/>
                <w:kern w:val="0"/>
                <w:szCs w:val="22"/>
              </w:rPr>
            </w:pPr>
          </w:p>
        </w:tc>
        <w:tc>
          <w:tcPr>
            <w:tcW w:w="3397" w:type="pct"/>
            <w:tcBorders>
              <w:top w:val="single" w:sz="4" w:space="0" w:color="auto"/>
              <w:bottom w:val="single" w:sz="4" w:space="0" w:color="auto"/>
            </w:tcBorders>
            <w:vAlign w:val="center"/>
          </w:tcPr>
          <w:p w:rsidR="00B41FC5" w:rsidRPr="00E852EC" w:rsidRDefault="00B41FC5" w:rsidP="00FC42D4">
            <w:pPr>
              <w:widowControl/>
              <w:snapToGrid w:val="0"/>
              <w:ind w:firstLineChars="0" w:firstLine="0"/>
              <w:rPr>
                <w:rFonts w:ascii="宋体" w:hAnsi="宋体"/>
                <w:bCs/>
                <w:kern w:val="0"/>
                <w:szCs w:val="22"/>
              </w:rPr>
            </w:pPr>
            <w:r>
              <w:rPr>
                <w:rFonts w:ascii="宋体" w:hAnsi="宋体" w:cs="宋体" w:hint="eastAsia"/>
                <w:color w:val="000000"/>
                <w:kern w:val="0"/>
                <w:szCs w:val="21"/>
                <w:lang w:bidi="ar"/>
              </w:rPr>
              <w:t>4</w:t>
            </w:r>
            <w:r>
              <w:rPr>
                <w:rFonts w:ascii="宋体" w:hAnsi="宋体" w:cs="宋体"/>
                <w:color w:val="000000"/>
                <w:kern w:val="0"/>
                <w:szCs w:val="21"/>
                <w:lang w:bidi="ar"/>
              </w:rPr>
              <w:t>.14</w:t>
            </w:r>
            <w:r>
              <w:rPr>
                <w:rFonts w:ascii="宋体" w:hAnsi="宋体" w:cs="宋体" w:hint="eastAsia"/>
                <w:color w:val="000000"/>
                <w:kern w:val="0"/>
                <w:szCs w:val="21"/>
                <w:lang w:bidi="ar"/>
              </w:rPr>
              <w:t>要求系统提供检验结果审核知识库（结合患者用药、历史检验结果、诊断等分析），供检验科审核报告时调用</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sidRPr="00D5421B">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bCs/>
                <w:kern w:val="0"/>
                <w:szCs w:val="22"/>
              </w:rPr>
            </w:pPr>
          </w:p>
        </w:tc>
        <w:tc>
          <w:tcPr>
            <w:tcW w:w="3397" w:type="pct"/>
            <w:tcBorders>
              <w:top w:val="single" w:sz="4" w:space="0" w:color="auto"/>
              <w:bottom w:val="single" w:sz="4" w:space="0" w:color="auto"/>
            </w:tcBorders>
            <w:vAlign w:val="center"/>
          </w:tcPr>
          <w:p w:rsidR="00B41FC5" w:rsidRPr="00E852EC" w:rsidRDefault="00B41FC5" w:rsidP="00FC42D4">
            <w:pPr>
              <w:widowControl/>
              <w:snapToGrid w:val="0"/>
              <w:ind w:firstLineChars="0" w:firstLine="0"/>
              <w:rPr>
                <w:rFonts w:ascii="宋体" w:hAnsi="宋体"/>
                <w:bCs/>
                <w:kern w:val="0"/>
                <w:szCs w:val="22"/>
              </w:rPr>
            </w:pPr>
            <w:r>
              <w:rPr>
                <w:rFonts w:ascii="宋体" w:hAnsi="宋体" w:cs="宋体"/>
                <w:color w:val="000000"/>
                <w:kern w:val="0"/>
                <w:szCs w:val="21"/>
                <w:lang w:bidi="ar"/>
              </w:rPr>
              <w:t>4.15</w:t>
            </w:r>
            <w:r>
              <w:rPr>
                <w:rFonts w:ascii="宋体" w:hAnsi="宋体" w:cs="宋体" w:hint="eastAsia"/>
                <w:color w:val="000000"/>
                <w:kern w:val="0"/>
                <w:szCs w:val="21"/>
                <w:lang w:bidi="ar"/>
              </w:rPr>
              <w:t>要求系统提供检验报告辅助诊断功能，供临床书写患者病历文书时调用</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sidRPr="00D5421B">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bCs/>
                <w:kern w:val="0"/>
                <w:szCs w:val="22"/>
              </w:rPr>
            </w:pPr>
          </w:p>
        </w:tc>
        <w:tc>
          <w:tcPr>
            <w:tcW w:w="3397" w:type="pct"/>
            <w:tcBorders>
              <w:top w:val="single" w:sz="4" w:space="0" w:color="auto"/>
              <w:bottom w:val="single" w:sz="4" w:space="0" w:color="auto"/>
            </w:tcBorders>
            <w:vAlign w:val="center"/>
          </w:tcPr>
          <w:p w:rsidR="00B41FC5" w:rsidRPr="00E852EC" w:rsidRDefault="00B41FC5" w:rsidP="00FC42D4">
            <w:pPr>
              <w:widowControl/>
              <w:snapToGrid w:val="0"/>
              <w:ind w:firstLineChars="0" w:firstLine="0"/>
              <w:rPr>
                <w:rFonts w:ascii="宋体" w:hAnsi="宋体"/>
                <w:bCs/>
                <w:kern w:val="0"/>
                <w:szCs w:val="22"/>
              </w:rPr>
            </w:pPr>
            <w:r>
              <w:rPr>
                <w:rFonts w:ascii="宋体" w:hAnsi="宋体" w:cs="宋体"/>
                <w:color w:val="000000"/>
                <w:kern w:val="0"/>
                <w:szCs w:val="21"/>
                <w:lang w:bidi="ar"/>
              </w:rPr>
              <w:t>4.16</w:t>
            </w:r>
            <w:r>
              <w:rPr>
                <w:rFonts w:ascii="宋体" w:hAnsi="宋体" w:cs="宋体" w:hint="eastAsia"/>
                <w:color w:val="000000"/>
                <w:kern w:val="0"/>
                <w:szCs w:val="21"/>
                <w:lang w:bidi="ar"/>
              </w:rPr>
              <w:t>要求系统支持检验申请合理性校验（结合性别、诊断、历史检验申请、历史检验结果、年龄、特殊人群、药品等分析），供临床开立检验申请时调用，避免开出不合理医嘱</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bCs/>
                <w:kern w:val="0"/>
                <w:szCs w:val="22"/>
              </w:rPr>
            </w:pPr>
          </w:p>
        </w:tc>
        <w:tc>
          <w:tcPr>
            <w:tcW w:w="3397" w:type="pct"/>
            <w:tcBorders>
              <w:top w:val="single" w:sz="4" w:space="0" w:color="auto"/>
              <w:bottom w:val="single" w:sz="4" w:space="0" w:color="auto"/>
            </w:tcBorders>
            <w:vAlign w:val="center"/>
          </w:tcPr>
          <w:p w:rsidR="00B41FC5" w:rsidRPr="00E852EC" w:rsidRDefault="00B41FC5" w:rsidP="00FC42D4">
            <w:pPr>
              <w:widowControl/>
              <w:snapToGrid w:val="0"/>
              <w:ind w:firstLineChars="0" w:firstLine="0"/>
              <w:rPr>
                <w:rFonts w:ascii="宋体" w:hAnsi="宋体"/>
                <w:bCs/>
                <w:kern w:val="0"/>
                <w:szCs w:val="22"/>
              </w:rPr>
            </w:pPr>
            <w:r>
              <w:rPr>
                <w:rFonts w:ascii="宋体" w:hAnsi="宋体" w:cs="宋体" w:hint="eastAsia"/>
                <w:color w:val="000000"/>
                <w:kern w:val="0"/>
                <w:szCs w:val="21"/>
                <w:lang w:bidi="ar"/>
              </w:rPr>
              <w:t>4</w:t>
            </w:r>
            <w:r>
              <w:rPr>
                <w:rFonts w:ascii="宋体" w:hAnsi="宋体" w:cs="宋体"/>
                <w:color w:val="000000"/>
                <w:kern w:val="0"/>
                <w:szCs w:val="21"/>
                <w:lang w:bidi="ar"/>
              </w:rPr>
              <w:t>.17</w:t>
            </w:r>
            <w:r>
              <w:rPr>
                <w:rFonts w:ascii="宋体" w:hAnsi="宋体" w:cs="宋体" w:hint="eastAsia"/>
                <w:color w:val="000000"/>
                <w:kern w:val="0"/>
                <w:szCs w:val="21"/>
                <w:lang w:bidi="ar"/>
              </w:rPr>
              <w:t>要求系统提供治疗申请合理性校验（结合性别、诊断、生命体征、年龄、特殊人群、历史检验结果等分析），供临床开立治疗申请时调用，避免开出不合理医嘱</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bCs/>
                <w:kern w:val="0"/>
                <w:szCs w:val="22"/>
              </w:rPr>
            </w:pPr>
          </w:p>
        </w:tc>
        <w:tc>
          <w:tcPr>
            <w:tcW w:w="3397" w:type="pct"/>
            <w:tcBorders>
              <w:top w:val="single" w:sz="4" w:space="0" w:color="auto"/>
              <w:bottom w:val="single" w:sz="4" w:space="0" w:color="auto"/>
            </w:tcBorders>
            <w:vAlign w:val="center"/>
          </w:tcPr>
          <w:p w:rsidR="00B41FC5" w:rsidRPr="00E852EC" w:rsidRDefault="00B41FC5" w:rsidP="00FC42D4">
            <w:pPr>
              <w:widowControl/>
              <w:snapToGrid w:val="0"/>
              <w:ind w:firstLineChars="0" w:firstLine="0"/>
              <w:rPr>
                <w:rFonts w:ascii="宋体" w:hAnsi="宋体"/>
                <w:bCs/>
                <w:kern w:val="0"/>
                <w:szCs w:val="22"/>
              </w:rPr>
            </w:pPr>
            <w:r>
              <w:rPr>
                <w:rFonts w:ascii="宋体" w:hAnsi="宋体" w:cs="宋体" w:hint="eastAsia"/>
                <w:color w:val="000000"/>
                <w:kern w:val="0"/>
                <w:szCs w:val="21"/>
                <w:lang w:bidi="ar"/>
              </w:rPr>
              <w:t>4</w:t>
            </w:r>
            <w:r>
              <w:rPr>
                <w:rFonts w:ascii="宋体" w:hAnsi="宋体" w:cs="宋体"/>
                <w:color w:val="000000"/>
                <w:kern w:val="0"/>
                <w:szCs w:val="21"/>
                <w:lang w:bidi="ar"/>
              </w:rPr>
              <w:t>.18</w:t>
            </w:r>
            <w:r>
              <w:rPr>
                <w:rFonts w:ascii="宋体" w:hAnsi="宋体" w:cs="宋体" w:hint="eastAsia"/>
                <w:color w:val="000000"/>
                <w:kern w:val="0"/>
                <w:szCs w:val="21"/>
                <w:lang w:bidi="ar"/>
              </w:rPr>
              <w:t>要求系统提供输血合理性校验（结合患者体征、历史检验结果、诊断等分析），供临床开立输血申请、护士执行输血操作时调用</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sidRPr="00B342CB">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bCs/>
                <w:kern w:val="0"/>
                <w:szCs w:val="22"/>
              </w:rPr>
            </w:pPr>
          </w:p>
        </w:tc>
        <w:tc>
          <w:tcPr>
            <w:tcW w:w="3397" w:type="pct"/>
            <w:tcBorders>
              <w:top w:val="single" w:sz="4" w:space="0" w:color="auto"/>
              <w:bottom w:val="single" w:sz="4" w:space="0" w:color="auto"/>
            </w:tcBorders>
            <w:vAlign w:val="center"/>
          </w:tcPr>
          <w:p w:rsidR="00B41FC5" w:rsidRPr="00E852EC" w:rsidRDefault="00B41FC5" w:rsidP="00FC42D4">
            <w:pPr>
              <w:widowControl/>
              <w:snapToGrid w:val="0"/>
              <w:ind w:firstLineChars="0" w:firstLine="0"/>
              <w:rPr>
                <w:rFonts w:ascii="宋体" w:hAnsi="宋体"/>
                <w:bCs/>
                <w:kern w:val="0"/>
                <w:szCs w:val="22"/>
              </w:rPr>
            </w:pPr>
            <w:r>
              <w:rPr>
                <w:rFonts w:ascii="宋体" w:hAnsi="宋体" w:cs="宋体"/>
                <w:color w:val="000000"/>
                <w:kern w:val="0"/>
                <w:szCs w:val="21"/>
                <w:lang w:bidi="ar"/>
              </w:rPr>
              <w:t>4.19</w:t>
            </w:r>
            <w:r>
              <w:rPr>
                <w:rFonts w:ascii="宋体" w:hAnsi="宋体" w:cs="宋体" w:hint="eastAsia"/>
                <w:color w:val="000000"/>
                <w:kern w:val="0"/>
                <w:szCs w:val="21"/>
                <w:lang w:bidi="ar"/>
              </w:rPr>
              <w:t>要求输血不良反应检测（结合输血后患者体征信息分析），供移动护理录入患者体征信息时调用</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sidRPr="00B342CB">
              <w:rPr>
                <w:rFonts w:ascii="宋体" w:hAnsi="宋体" w:hint="eastAsia"/>
                <w:kern w:val="0"/>
                <w:szCs w:val="22"/>
              </w:rPr>
              <w:t>#</w:t>
            </w:r>
          </w:p>
        </w:tc>
      </w:tr>
      <w:tr w:rsidR="00B41FC5" w:rsidRPr="00A4466F" w:rsidTr="00FC42D4">
        <w:trPr>
          <w:trHeight w:val="426"/>
          <w:jc w:val="center"/>
        </w:trPr>
        <w:tc>
          <w:tcPr>
            <w:tcW w:w="392" w:type="pct"/>
            <w:vMerge w:val="restart"/>
            <w:tcBorders>
              <w:top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r w:rsidRPr="00A430E5">
              <w:rPr>
                <w:rFonts w:ascii="宋体" w:hAnsi="宋体" w:hint="eastAsia"/>
                <w:b/>
                <w:kern w:val="0"/>
                <w:szCs w:val="22"/>
              </w:rPr>
              <w:t>5</w:t>
            </w:r>
          </w:p>
        </w:tc>
        <w:tc>
          <w:tcPr>
            <w:tcW w:w="779" w:type="pct"/>
            <w:vMerge w:val="restart"/>
            <w:tcBorders>
              <w:top w:val="single" w:sz="4" w:space="0" w:color="auto"/>
            </w:tcBorders>
            <w:vAlign w:val="center"/>
          </w:tcPr>
          <w:p w:rsidR="00B41FC5" w:rsidRPr="0088096A" w:rsidRDefault="00B41FC5" w:rsidP="00FC42D4">
            <w:pPr>
              <w:widowControl/>
              <w:snapToGrid w:val="0"/>
              <w:ind w:firstLineChars="0" w:firstLine="0"/>
              <w:jc w:val="center"/>
              <w:rPr>
                <w:rFonts w:ascii="宋体" w:hAnsi="宋体"/>
                <w:b/>
                <w:bCs/>
                <w:kern w:val="0"/>
                <w:szCs w:val="22"/>
              </w:rPr>
            </w:pPr>
            <w:r w:rsidRPr="004E7747">
              <w:rPr>
                <w:rFonts w:ascii="宋体" w:hAnsi="宋体" w:hint="eastAsia"/>
                <w:b/>
                <w:bCs/>
                <w:kern w:val="0"/>
                <w:szCs w:val="22"/>
              </w:rPr>
              <w:t>电子病历六级咨询技术服务</w:t>
            </w: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b/>
                <w:bCs/>
                <w:kern w:val="0"/>
                <w:szCs w:val="22"/>
              </w:rPr>
            </w:pPr>
            <w:r>
              <w:rPr>
                <w:rFonts w:ascii="宋体" w:hAnsi="宋体" w:cs="宋体" w:hint="eastAsia"/>
                <w:color w:val="000000"/>
                <w:kern w:val="0"/>
                <w:szCs w:val="21"/>
                <w:lang w:bidi="ar"/>
              </w:rPr>
              <w:t>5</w:t>
            </w:r>
            <w:r>
              <w:rPr>
                <w:rFonts w:ascii="宋体" w:hAnsi="宋体" w:cs="宋体"/>
                <w:color w:val="000000"/>
                <w:kern w:val="0"/>
                <w:szCs w:val="21"/>
                <w:lang w:bidi="ar"/>
              </w:rPr>
              <w:t>.1</w:t>
            </w:r>
            <w:r>
              <w:rPr>
                <w:rFonts w:ascii="宋体" w:hAnsi="宋体" w:cs="宋体" w:hint="eastAsia"/>
                <w:color w:val="000000"/>
                <w:kern w:val="0"/>
                <w:szCs w:val="21"/>
                <w:lang w:bidi="ar"/>
              </w:rPr>
              <w:t>电子病历调研咨询：要求成交供应商对医院现状进行分析并提供调研分析报告，指导医院整理整改内容及方案</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b/>
                <w:bCs/>
                <w:kern w:val="0"/>
                <w:szCs w:val="22"/>
              </w:rPr>
            </w:pPr>
            <w:r>
              <w:rPr>
                <w:rFonts w:ascii="宋体" w:hAnsi="宋体" w:cs="宋体" w:hint="eastAsia"/>
                <w:color w:val="000000"/>
                <w:kern w:val="0"/>
                <w:szCs w:val="21"/>
                <w:lang w:bidi="ar"/>
              </w:rPr>
              <w:t>5</w:t>
            </w:r>
            <w:r>
              <w:rPr>
                <w:rFonts w:ascii="宋体" w:hAnsi="宋体" w:cs="宋体"/>
                <w:color w:val="000000"/>
                <w:kern w:val="0"/>
                <w:szCs w:val="21"/>
                <w:lang w:bidi="ar"/>
              </w:rPr>
              <w:t>.2</w:t>
            </w:r>
            <w:r>
              <w:rPr>
                <w:rFonts w:ascii="宋体" w:hAnsi="宋体" w:cs="宋体" w:hint="eastAsia"/>
                <w:color w:val="000000"/>
                <w:kern w:val="0"/>
                <w:szCs w:val="21"/>
                <w:lang w:bidi="ar"/>
              </w:rPr>
              <w:t>电子病历政策解读：要求成交供应商对国家评价标准六级条款进行解读与院方完成疑问及忙点的核对，对已上线系统功能进行核查，提出整改要求</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b/>
                <w:bCs/>
                <w:kern w:val="0"/>
                <w:szCs w:val="22"/>
              </w:rPr>
            </w:pPr>
            <w:r>
              <w:rPr>
                <w:rFonts w:ascii="宋体" w:hAnsi="宋体" w:cs="宋体" w:hint="eastAsia"/>
                <w:color w:val="000000"/>
                <w:kern w:val="0"/>
                <w:szCs w:val="21"/>
                <w:lang w:bidi="ar"/>
              </w:rPr>
              <w:t>5</w:t>
            </w:r>
            <w:r>
              <w:rPr>
                <w:rFonts w:ascii="宋体" w:hAnsi="宋体" w:cs="宋体"/>
                <w:color w:val="000000"/>
                <w:kern w:val="0"/>
                <w:szCs w:val="21"/>
                <w:lang w:bidi="ar"/>
              </w:rPr>
              <w:t>.3</w:t>
            </w:r>
            <w:r>
              <w:rPr>
                <w:rFonts w:ascii="宋体" w:hAnsi="宋体" w:cs="宋体" w:hint="eastAsia"/>
                <w:color w:val="000000"/>
                <w:kern w:val="0"/>
                <w:szCs w:val="21"/>
                <w:lang w:bidi="ar"/>
              </w:rPr>
              <w:t>评级标准解析：要求成交供应商针对不满足六级评审功能点及流程提供改造建议和方案</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sidRPr="000E21C2">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b/>
                <w:bCs/>
                <w:kern w:val="0"/>
                <w:szCs w:val="22"/>
              </w:rPr>
            </w:pPr>
            <w:r>
              <w:rPr>
                <w:rFonts w:ascii="宋体" w:hAnsi="宋体" w:cs="宋体"/>
                <w:color w:val="000000"/>
                <w:kern w:val="0"/>
                <w:szCs w:val="21"/>
                <w:lang w:bidi="ar"/>
              </w:rPr>
              <w:t>5.4</w:t>
            </w:r>
            <w:r>
              <w:rPr>
                <w:rFonts w:ascii="宋体" w:hAnsi="宋体" w:cs="宋体" w:hint="eastAsia"/>
                <w:color w:val="000000"/>
                <w:kern w:val="0"/>
                <w:szCs w:val="21"/>
                <w:lang w:bidi="ar"/>
              </w:rPr>
              <w:t>评级标准解析：要求成交供应商参与医院现有信息系统流程的讨论分析，提供改造建设建议</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sidRPr="000E21C2">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b/>
                <w:bCs/>
                <w:kern w:val="0"/>
                <w:szCs w:val="22"/>
              </w:rPr>
            </w:pPr>
            <w:r>
              <w:rPr>
                <w:rFonts w:ascii="宋体" w:hAnsi="宋体" w:cs="宋体"/>
                <w:color w:val="000000"/>
                <w:kern w:val="0"/>
                <w:szCs w:val="21"/>
                <w:lang w:bidi="ar"/>
              </w:rPr>
              <w:t>5.5</w:t>
            </w:r>
            <w:r>
              <w:rPr>
                <w:rFonts w:ascii="宋体" w:hAnsi="宋体" w:cs="宋体" w:hint="eastAsia"/>
                <w:color w:val="000000"/>
                <w:kern w:val="0"/>
                <w:szCs w:val="21"/>
                <w:lang w:bidi="ar"/>
              </w:rPr>
              <w:t>评级标准解析：要求成交供应商提供六级评审系统功能需求分析</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sidRPr="000E21C2">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b/>
                <w:bCs/>
                <w:kern w:val="0"/>
                <w:szCs w:val="22"/>
              </w:rPr>
            </w:pPr>
            <w:r>
              <w:rPr>
                <w:rFonts w:ascii="宋体" w:hAnsi="宋体" w:cs="宋体"/>
                <w:color w:val="000000"/>
                <w:kern w:val="0"/>
                <w:szCs w:val="21"/>
                <w:lang w:bidi="ar"/>
              </w:rPr>
              <w:t>5.6</w:t>
            </w:r>
            <w:r>
              <w:rPr>
                <w:rFonts w:ascii="宋体" w:hAnsi="宋体" w:cs="宋体" w:hint="eastAsia"/>
                <w:color w:val="000000"/>
                <w:kern w:val="0"/>
                <w:szCs w:val="21"/>
                <w:lang w:bidi="ar"/>
              </w:rPr>
              <w:t>评级标准解析：要求成交供应商提供六级评审系统功能改造建议方案</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sidRPr="000E21C2">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b/>
                <w:bCs/>
                <w:kern w:val="0"/>
                <w:szCs w:val="22"/>
              </w:rPr>
            </w:pPr>
            <w:r>
              <w:rPr>
                <w:rFonts w:ascii="宋体" w:hAnsi="宋体" w:cs="宋体"/>
                <w:color w:val="000000"/>
                <w:kern w:val="0"/>
                <w:szCs w:val="21"/>
                <w:lang w:bidi="ar"/>
              </w:rPr>
              <w:t>5.7</w:t>
            </w:r>
            <w:r>
              <w:rPr>
                <w:rFonts w:ascii="宋体" w:hAnsi="宋体" w:cs="宋体" w:hint="eastAsia"/>
                <w:color w:val="000000"/>
                <w:kern w:val="0"/>
                <w:szCs w:val="21"/>
                <w:lang w:bidi="ar"/>
              </w:rPr>
              <w:t>评级标准解析：要求成交供应商协助医院拟定改造计划时间节点督促落实</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sidRPr="000E21C2">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b/>
                <w:bCs/>
                <w:kern w:val="0"/>
                <w:szCs w:val="22"/>
              </w:rPr>
            </w:pPr>
            <w:r>
              <w:rPr>
                <w:rFonts w:ascii="宋体" w:hAnsi="宋体" w:cs="宋体"/>
                <w:color w:val="000000"/>
                <w:kern w:val="0"/>
                <w:szCs w:val="21"/>
                <w:lang w:bidi="ar"/>
              </w:rPr>
              <w:t>5.8</w:t>
            </w:r>
            <w:r>
              <w:rPr>
                <w:rFonts w:ascii="宋体" w:hAnsi="宋体" w:cs="宋体" w:hint="eastAsia"/>
                <w:color w:val="000000"/>
                <w:kern w:val="0"/>
                <w:szCs w:val="21"/>
                <w:lang w:bidi="ar"/>
              </w:rPr>
              <w:t>评级标准解析：要求成交供应商为医院管理信息临床等部门提供政策标准解读服务</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sidRPr="000E21C2">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b/>
                <w:bCs/>
                <w:kern w:val="0"/>
                <w:szCs w:val="22"/>
              </w:rPr>
            </w:pPr>
            <w:r>
              <w:rPr>
                <w:rFonts w:ascii="宋体" w:hAnsi="宋体" w:cs="宋体"/>
                <w:color w:val="000000"/>
                <w:kern w:val="0"/>
                <w:szCs w:val="21"/>
                <w:lang w:bidi="ar"/>
              </w:rPr>
              <w:t>5.9</w:t>
            </w:r>
            <w:r>
              <w:rPr>
                <w:rFonts w:ascii="宋体" w:hAnsi="宋体" w:cs="宋体" w:hint="eastAsia"/>
                <w:color w:val="000000"/>
                <w:kern w:val="0"/>
                <w:szCs w:val="21"/>
                <w:lang w:bidi="ar"/>
              </w:rPr>
              <w:t>测评上报服务：要求成交供应商培训指导上报流程及注意事项</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sidRPr="00AD2399">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b/>
                <w:bCs/>
                <w:kern w:val="0"/>
                <w:szCs w:val="22"/>
              </w:rPr>
            </w:pPr>
            <w:r>
              <w:rPr>
                <w:rFonts w:ascii="宋体" w:hAnsi="宋体" w:cs="宋体"/>
                <w:color w:val="000000"/>
                <w:kern w:val="0"/>
                <w:szCs w:val="21"/>
                <w:lang w:bidi="ar"/>
              </w:rPr>
              <w:t>5.10</w:t>
            </w:r>
            <w:r>
              <w:rPr>
                <w:rFonts w:ascii="宋体" w:hAnsi="宋体" w:cs="宋体" w:hint="eastAsia"/>
                <w:color w:val="000000"/>
                <w:kern w:val="0"/>
                <w:szCs w:val="21"/>
                <w:lang w:bidi="ar"/>
              </w:rPr>
              <w:t>测评上报服务：要求成交供应商培训指导上报数据整理与核对</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sidRPr="00AD2399">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b/>
                <w:bCs/>
                <w:kern w:val="0"/>
                <w:szCs w:val="22"/>
              </w:rPr>
            </w:pPr>
            <w:r>
              <w:rPr>
                <w:rFonts w:ascii="宋体" w:hAnsi="宋体" w:cs="宋体" w:hint="eastAsia"/>
                <w:color w:val="000000"/>
                <w:kern w:val="0"/>
                <w:szCs w:val="21"/>
                <w:lang w:bidi="ar"/>
              </w:rPr>
              <w:t>5</w:t>
            </w:r>
            <w:r>
              <w:rPr>
                <w:rFonts w:ascii="宋体" w:hAnsi="宋体" w:cs="宋体"/>
                <w:color w:val="000000"/>
                <w:kern w:val="0"/>
                <w:szCs w:val="21"/>
                <w:lang w:bidi="ar"/>
              </w:rPr>
              <w:t>.11</w:t>
            </w:r>
            <w:r>
              <w:rPr>
                <w:rFonts w:ascii="宋体" w:hAnsi="宋体" w:cs="宋体" w:hint="eastAsia"/>
                <w:color w:val="000000"/>
                <w:kern w:val="0"/>
                <w:szCs w:val="21"/>
                <w:lang w:bidi="ar"/>
              </w:rPr>
              <w:t>文审咨询服务：要求成交供应商实证材料整理要求注意事项培训指导</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sidRPr="00AD2399">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b/>
                <w:bCs/>
                <w:kern w:val="0"/>
                <w:szCs w:val="22"/>
              </w:rPr>
            </w:pPr>
            <w:r>
              <w:rPr>
                <w:rFonts w:ascii="宋体" w:hAnsi="宋体" w:cs="宋体" w:hint="eastAsia"/>
                <w:color w:val="000000"/>
                <w:kern w:val="0"/>
                <w:szCs w:val="21"/>
                <w:lang w:bidi="ar"/>
              </w:rPr>
              <w:t>5</w:t>
            </w:r>
            <w:r>
              <w:rPr>
                <w:rFonts w:ascii="宋体" w:hAnsi="宋体" w:cs="宋体"/>
                <w:color w:val="000000"/>
                <w:kern w:val="0"/>
                <w:szCs w:val="21"/>
                <w:lang w:bidi="ar"/>
              </w:rPr>
              <w:t>.12</w:t>
            </w:r>
            <w:r>
              <w:rPr>
                <w:rFonts w:ascii="宋体" w:hAnsi="宋体" w:cs="宋体" w:hint="eastAsia"/>
                <w:color w:val="000000"/>
                <w:kern w:val="0"/>
                <w:szCs w:val="21"/>
                <w:lang w:bidi="ar"/>
              </w:rPr>
              <w:t>文审咨询服务：要求成交供应商实证材料整理计划安排</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sidRPr="00AD2399">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b/>
                <w:bCs/>
                <w:kern w:val="0"/>
                <w:szCs w:val="22"/>
              </w:rPr>
            </w:pPr>
            <w:r>
              <w:rPr>
                <w:rFonts w:ascii="宋体" w:hAnsi="宋体" w:cs="宋体"/>
                <w:color w:val="000000"/>
                <w:kern w:val="0"/>
                <w:szCs w:val="21"/>
                <w:lang w:bidi="ar"/>
              </w:rPr>
              <w:t>5.13</w:t>
            </w:r>
            <w:r>
              <w:rPr>
                <w:rFonts w:ascii="宋体" w:hAnsi="宋体" w:cs="宋体" w:hint="eastAsia"/>
                <w:color w:val="000000"/>
                <w:kern w:val="0"/>
                <w:szCs w:val="21"/>
                <w:lang w:bidi="ar"/>
              </w:rPr>
              <w:t>文审咨询服务：要求成交供应商实证材料审核</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sidRPr="00AD2399">
              <w:rPr>
                <w:rFonts w:ascii="宋体" w:hAnsi="宋体" w:hint="eastAsia"/>
                <w:kern w:val="0"/>
                <w:szCs w:val="22"/>
              </w:rPr>
              <w:t>#</w:t>
            </w:r>
          </w:p>
        </w:tc>
      </w:tr>
      <w:tr w:rsidR="00B41FC5" w:rsidRPr="00A4466F" w:rsidTr="00FC42D4">
        <w:trPr>
          <w:trHeight w:val="426"/>
          <w:jc w:val="center"/>
        </w:trPr>
        <w:tc>
          <w:tcPr>
            <w:tcW w:w="392" w:type="pct"/>
            <w:vMerge/>
            <w:tcBorders>
              <w:bottom w:val="single" w:sz="4" w:space="0" w:color="auto"/>
            </w:tcBorders>
            <w:vAlign w:val="center"/>
          </w:tcPr>
          <w:p w:rsidR="00B41FC5" w:rsidRPr="00A430E5" w:rsidRDefault="00B41FC5" w:rsidP="00FC42D4">
            <w:pPr>
              <w:widowControl/>
              <w:snapToGrid w:val="0"/>
              <w:ind w:firstLineChars="0" w:firstLine="0"/>
              <w:jc w:val="center"/>
              <w:rPr>
                <w:rFonts w:ascii="宋体" w:hAnsi="宋体"/>
                <w:b/>
                <w:kern w:val="0"/>
                <w:szCs w:val="22"/>
              </w:rPr>
            </w:pPr>
          </w:p>
        </w:tc>
        <w:tc>
          <w:tcPr>
            <w:tcW w:w="779" w:type="pct"/>
            <w:vMerge/>
            <w:tcBorders>
              <w:bottom w:val="single" w:sz="4" w:space="0" w:color="auto"/>
            </w:tcBorders>
            <w:vAlign w:val="center"/>
          </w:tcPr>
          <w:p w:rsidR="00B41FC5" w:rsidRPr="0088096A" w:rsidRDefault="00B41FC5" w:rsidP="00FC42D4">
            <w:pPr>
              <w:widowControl/>
              <w:snapToGrid w:val="0"/>
              <w:ind w:firstLineChars="0" w:firstLine="0"/>
              <w:jc w:val="center"/>
              <w:rPr>
                <w:rFonts w:ascii="宋体" w:hAnsi="宋体"/>
                <w:b/>
                <w:kern w:val="0"/>
                <w:szCs w:val="22"/>
              </w:rPr>
            </w:pPr>
          </w:p>
        </w:tc>
        <w:tc>
          <w:tcPr>
            <w:tcW w:w="3397" w:type="pct"/>
            <w:tcBorders>
              <w:top w:val="single" w:sz="4" w:space="0" w:color="auto"/>
              <w:bottom w:val="single" w:sz="4" w:space="0" w:color="auto"/>
            </w:tcBorders>
            <w:vAlign w:val="center"/>
          </w:tcPr>
          <w:p w:rsidR="00B41FC5" w:rsidRPr="00A4466F" w:rsidRDefault="00B41FC5" w:rsidP="00FC42D4">
            <w:pPr>
              <w:widowControl/>
              <w:snapToGrid w:val="0"/>
              <w:ind w:firstLineChars="0" w:firstLine="0"/>
              <w:rPr>
                <w:rFonts w:ascii="宋体" w:hAnsi="宋体"/>
                <w:b/>
                <w:bCs/>
                <w:kern w:val="0"/>
                <w:szCs w:val="22"/>
              </w:rPr>
            </w:pPr>
            <w:r>
              <w:rPr>
                <w:rFonts w:ascii="宋体" w:hAnsi="宋体" w:cs="宋体"/>
                <w:color w:val="000000"/>
                <w:kern w:val="0"/>
                <w:szCs w:val="21"/>
                <w:lang w:bidi="ar"/>
              </w:rPr>
              <w:t>5.14</w:t>
            </w:r>
            <w:r>
              <w:rPr>
                <w:rFonts w:ascii="宋体" w:hAnsi="宋体" w:cs="宋体" w:hint="eastAsia"/>
                <w:color w:val="000000"/>
                <w:kern w:val="0"/>
                <w:szCs w:val="21"/>
                <w:lang w:bidi="ar"/>
              </w:rPr>
              <w:t>专家评审服务：要求成交供应商支持结合医院实际情况提供应知应会文档，协助院方指导各厂商完成各自系统中涉及电子病历六级评审重要内容的操作手册，指导评级培训工作，协助院方完成迎接现场评审准备工作</w:t>
            </w:r>
          </w:p>
        </w:tc>
        <w:tc>
          <w:tcPr>
            <w:tcW w:w="432" w:type="pct"/>
            <w:tcBorders>
              <w:top w:val="single" w:sz="4" w:space="0" w:color="auto"/>
              <w:bottom w:val="single" w:sz="4" w:space="0" w:color="auto"/>
            </w:tcBorders>
            <w:vAlign w:val="center"/>
          </w:tcPr>
          <w:p w:rsidR="00B41FC5" w:rsidRDefault="00B41FC5" w:rsidP="00FC42D4">
            <w:pPr>
              <w:widowControl/>
              <w:snapToGrid w:val="0"/>
              <w:ind w:firstLineChars="0" w:firstLine="0"/>
              <w:jc w:val="center"/>
              <w:rPr>
                <w:rFonts w:ascii="宋体" w:hAnsi="宋体"/>
                <w:kern w:val="0"/>
                <w:szCs w:val="22"/>
              </w:rPr>
            </w:pPr>
            <w:r w:rsidRPr="00AD2399">
              <w:rPr>
                <w:rFonts w:ascii="宋体" w:hAnsi="宋体" w:hint="eastAsia"/>
                <w:kern w:val="0"/>
                <w:szCs w:val="22"/>
              </w:rPr>
              <w:t>#</w:t>
            </w:r>
          </w:p>
        </w:tc>
      </w:tr>
    </w:tbl>
    <w:p w:rsidR="00B41FC5" w:rsidRDefault="00B41FC5" w:rsidP="00B41FC5">
      <w:pPr>
        <w:widowControl/>
        <w:snapToGrid w:val="0"/>
        <w:ind w:firstLine="420"/>
        <w:jc w:val="left"/>
        <w:rPr>
          <w:rFonts w:ascii="宋体" w:hAnsi="宋体"/>
          <w:kern w:val="0"/>
          <w:szCs w:val="22"/>
        </w:rPr>
      </w:pPr>
      <w:r>
        <w:rPr>
          <w:rFonts w:ascii="宋体" w:hAnsi="宋体" w:hint="eastAsia"/>
          <w:kern w:val="0"/>
          <w:szCs w:val="22"/>
        </w:rPr>
        <w:t>说明：投标人在投标文件《技术要求响应、偏离说明表》中应对以上技术服务要求逐条进行响应描述或偏离说明。技术要求中标注 “▲”代表关键指标，“#”代表一般指标，关键指标和一般指标均为扣分项。“▲”指标</w:t>
      </w:r>
      <w:r>
        <w:rPr>
          <w:rFonts w:ascii="宋体" w:hAnsi="宋体"/>
          <w:kern w:val="0"/>
          <w:szCs w:val="22"/>
        </w:rPr>
        <w:t>3</w:t>
      </w:r>
      <w:r>
        <w:rPr>
          <w:rFonts w:ascii="宋体" w:hAnsi="宋体" w:hint="eastAsia"/>
          <w:kern w:val="0"/>
          <w:szCs w:val="22"/>
        </w:rPr>
        <w:t>1个，“#”指标</w:t>
      </w:r>
      <w:r>
        <w:rPr>
          <w:rFonts w:ascii="宋体" w:hAnsi="宋体"/>
          <w:kern w:val="0"/>
          <w:szCs w:val="22"/>
        </w:rPr>
        <w:t>34</w:t>
      </w:r>
      <w:r>
        <w:rPr>
          <w:rFonts w:ascii="宋体" w:hAnsi="宋体" w:hint="eastAsia"/>
          <w:kern w:val="0"/>
          <w:szCs w:val="22"/>
        </w:rPr>
        <w:t>个。</w:t>
      </w:r>
    </w:p>
    <w:p w:rsidR="00B41FC5" w:rsidRDefault="00B41FC5" w:rsidP="00B41FC5">
      <w:pPr>
        <w:widowControl/>
        <w:snapToGrid w:val="0"/>
        <w:ind w:firstLine="420"/>
        <w:jc w:val="left"/>
        <w:rPr>
          <w:rFonts w:ascii="宋体" w:hAnsi="宋体"/>
          <w:kern w:val="0"/>
          <w:szCs w:val="22"/>
        </w:rPr>
      </w:pPr>
      <w:r>
        <w:rPr>
          <w:rFonts w:ascii="宋体" w:hAnsi="宋体" w:hint="eastAsia"/>
          <w:kern w:val="0"/>
          <w:szCs w:val="22"/>
        </w:rPr>
        <w:t>技术服务要求中</w:t>
      </w:r>
      <w:r w:rsidRPr="00A01F40">
        <w:rPr>
          <w:rFonts w:ascii="宋体" w:hAnsi="宋体" w:hint="eastAsia"/>
          <w:kern w:val="0"/>
          <w:szCs w:val="22"/>
        </w:rPr>
        <w:t>明确要求提供证明材料的须提供对应的证明文件予以证明，否则认定为负偏离或不满足项。</w:t>
      </w:r>
      <w:r>
        <w:rPr>
          <w:rFonts w:ascii="宋体" w:hAnsi="宋体" w:hint="eastAsia"/>
          <w:kern w:val="0"/>
          <w:szCs w:val="22"/>
        </w:rPr>
        <w:t>未明确要求</w:t>
      </w:r>
      <w:r w:rsidRPr="00A01F40">
        <w:rPr>
          <w:rFonts w:ascii="宋体" w:hAnsi="宋体" w:hint="eastAsia"/>
          <w:kern w:val="0"/>
          <w:szCs w:val="22"/>
        </w:rPr>
        <w:t>提供证明材料的</w:t>
      </w:r>
      <w:r>
        <w:rPr>
          <w:rFonts w:ascii="宋体" w:hAnsi="宋体" w:hint="eastAsia"/>
          <w:kern w:val="0"/>
          <w:szCs w:val="22"/>
        </w:rPr>
        <w:t>可提供相关承诺。</w:t>
      </w:r>
    </w:p>
    <w:p w:rsidR="00B41FC5" w:rsidRDefault="00B41FC5" w:rsidP="00B41FC5">
      <w:pPr>
        <w:widowControl/>
        <w:snapToGrid w:val="0"/>
        <w:ind w:firstLine="420"/>
        <w:jc w:val="left"/>
        <w:rPr>
          <w:rFonts w:ascii="宋体" w:hAnsi="宋体"/>
          <w:kern w:val="0"/>
          <w:szCs w:val="22"/>
        </w:rPr>
      </w:pPr>
      <w:r w:rsidRPr="008B75DD">
        <w:rPr>
          <w:rFonts w:ascii="宋体" w:hAnsi="宋体" w:hint="eastAsia"/>
          <w:kern w:val="0"/>
          <w:szCs w:val="22"/>
        </w:rPr>
        <w:t>技术服务方案：投标人提供项目理解与分析（包含项目改造升级方案、全流程闭环管理建设方案、辅助决策建设方案三个内容）</w:t>
      </w:r>
      <w:r>
        <w:rPr>
          <w:rFonts w:ascii="宋体" w:hAnsi="宋体" w:hint="eastAsia"/>
          <w:kern w:val="0"/>
          <w:szCs w:val="22"/>
        </w:rPr>
        <w:t>、</w:t>
      </w:r>
      <w:r w:rsidRPr="008B75DD">
        <w:rPr>
          <w:rFonts w:ascii="宋体" w:hAnsi="宋体" w:hint="eastAsia"/>
          <w:kern w:val="0"/>
          <w:szCs w:val="22"/>
        </w:rPr>
        <w:t>项目实施方案（包含进度安排、进度控制、风险控制管理、质量保障措施、安全管理措施和文档管理措施六个内容）</w:t>
      </w:r>
      <w:r>
        <w:rPr>
          <w:rFonts w:ascii="宋体" w:hAnsi="宋体" w:hint="eastAsia"/>
          <w:kern w:val="0"/>
          <w:szCs w:val="22"/>
        </w:rPr>
        <w:t>、</w:t>
      </w:r>
      <w:r w:rsidRPr="008B75DD">
        <w:rPr>
          <w:rFonts w:ascii="宋体" w:hAnsi="宋体" w:hint="eastAsia"/>
          <w:kern w:val="0"/>
          <w:szCs w:val="22"/>
        </w:rPr>
        <w:t>售后服务方案（包括但不限于售后服务方案、到达故障现场时间、故障出现解决方案三个内容）</w:t>
      </w:r>
      <w:r>
        <w:rPr>
          <w:rFonts w:ascii="宋体" w:hAnsi="宋体" w:hint="eastAsia"/>
          <w:kern w:val="0"/>
          <w:szCs w:val="22"/>
        </w:rPr>
        <w:t>、</w:t>
      </w:r>
      <w:r w:rsidRPr="008B75DD">
        <w:rPr>
          <w:rFonts w:ascii="宋体" w:hAnsi="宋体" w:hint="eastAsia"/>
          <w:kern w:val="0"/>
          <w:szCs w:val="22"/>
        </w:rPr>
        <w:t>培训方案（包含但不限于培训内容、培训方式及培训人员三个内容）</w:t>
      </w:r>
      <w:r>
        <w:rPr>
          <w:rFonts w:ascii="宋体" w:hAnsi="宋体" w:hint="eastAsia"/>
          <w:kern w:val="0"/>
          <w:szCs w:val="22"/>
        </w:rPr>
        <w:t>。</w:t>
      </w:r>
    </w:p>
    <w:p w:rsidR="00B41FC5" w:rsidRDefault="00B41FC5" w:rsidP="00B41FC5">
      <w:pPr>
        <w:keepNext/>
        <w:keepLines/>
        <w:tabs>
          <w:tab w:val="left" w:pos="426"/>
        </w:tabs>
        <w:adjustRightInd w:val="0"/>
        <w:snapToGrid w:val="0"/>
        <w:spacing w:after="190"/>
        <w:ind w:firstLineChars="0" w:firstLine="0"/>
        <w:outlineLvl w:val="1"/>
        <w:rPr>
          <w:rFonts w:ascii="宋体" w:hAnsi="宋体"/>
          <w:b/>
          <w:kern w:val="0"/>
          <w:sz w:val="24"/>
          <w:szCs w:val="20"/>
        </w:rPr>
      </w:pPr>
      <w:bookmarkStart w:id="12" w:name="_Toc25173"/>
      <w:bookmarkStart w:id="13" w:name="_Toc12711"/>
      <w:bookmarkStart w:id="14" w:name="_Toc27834"/>
      <w:bookmarkStart w:id="15" w:name="_Toc184370565"/>
      <w:r>
        <w:rPr>
          <w:rFonts w:ascii="宋体" w:hAnsi="宋体" w:hint="eastAsia"/>
          <w:b/>
          <w:kern w:val="0"/>
          <w:sz w:val="24"/>
          <w:szCs w:val="20"/>
        </w:rPr>
        <w:t>三、商务要求</w:t>
      </w:r>
      <w:bookmarkEnd w:id="12"/>
      <w:bookmarkEnd w:id="13"/>
      <w:bookmarkEnd w:id="14"/>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9"/>
        <w:gridCol w:w="1264"/>
        <w:gridCol w:w="6430"/>
      </w:tblGrid>
      <w:tr w:rsidR="00B41FC5" w:rsidRPr="00556BA3" w:rsidTr="00FC42D4">
        <w:trPr>
          <w:jc w:val="center"/>
        </w:trPr>
        <w:tc>
          <w:tcPr>
            <w:tcW w:w="602" w:type="dxa"/>
            <w:tcBorders>
              <w:top w:val="single" w:sz="12" w:space="0" w:color="auto"/>
              <w:left w:val="single" w:sz="12" w:space="0" w:color="auto"/>
              <w:bottom w:val="single" w:sz="12" w:space="0" w:color="auto"/>
              <w:right w:val="single" w:sz="6" w:space="0" w:color="auto"/>
            </w:tcBorders>
            <w:shd w:val="pct10" w:color="auto" w:fill="auto"/>
            <w:vAlign w:val="center"/>
          </w:tcPr>
          <w:p w:rsidR="00B41FC5" w:rsidRPr="00556BA3" w:rsidRDefault="00B41FC5" w:rsidP="00FC42D4">
            <w:pPr>
              <w:spacing w:line="400" w:lineRule="exact"/>
              <w:ind w:leftChars="-27" w:left="-57" w:rightChars="-37" w:right="-78" w:firstLineChars="0" w:firstLine="0"/>
              <w:rPr>
                <w:rFonts w:ascii="宋体" w:hAnsi="宋体"/>
                <w:szCs w:val="21"/>
              </w:rPr>
            </w:pPr>
            <w:r w:rsidRPr="00556BA3">
              <w:rPr>
                <w:rFonts w:ascii="宋体" w:hAnsi="宋体" w:hint="eastAsia"/>
                <w:szCs w:val="21"/>
              </w:rPr>
              <w:t>序号</w:t>
            </w:r>
          </w:p>
        </w:tc>
        <w:tc>
          <w:tcPr>
            <w:tcW w:w="1386" w:type="dxa"/>
            <w:tcBorders>
              <w:top w:val="single" w:sz="12" w:space="0" w:color="auto"/>
              <w:left w:val="single" w:sz="6" w:space="0" w:color="auto"/>
              <w:bottom w:val="single" w:sz="12" w:space="0" w:color="auto"/>
              <w:right w:val="single" w:sz="6" w:space="0" w:color="auto"/>
            </w:tcBorders>
            <w:shd w:val="pct10" w:color="auto" w:fill="auto"/>
            <w:vAlign w:val="center"/>
          </w:tcPr>
          <w:p w:rsidR="00B41FC5" w:rsidRPr="00556BA3" w:rsidRDefault="00B41FC5" w:rsidP="00FC42D4">
            <w:pPr>
              <w:widowControl/>
              <w:spacing w:line="400" w:lineRule="exact"/>
              <w:ind w:firstLineChars="0" w:firstLine="0"/>
              <w:rPr>
                <w:rFonts w:ascii="宋体" w:hAnsi="宋体" w:cs="宋体"/>
                <w:bCs/>
                <w:kern w:val="0"/>
                <w:szCs w:val="21"/>
              </w:rPr>
            </w:pPr>
            <w:r w:rsidRPr="00556BA3">
              <w:rPr>
                <w:rFonts w:ascii="宋体" w:hAnsi="宋体" w:cs="宋体" w:hint="eastAsia"/>
                <w:bCs/>
                <w:kern w:val="0"/>
                <w:szCs w:val="21"/>
              </w:rPr>
              <w:t>商务条目</w:t>
            </w:r>
          </w:p>
        </w:tc>
        <w:tc>
          <w:tcPr>
            <w:tcW w:w="7370" w:type="dxa"/>
            <w:tcBorders>
              <w:top w:val="single" w:sz="12" w:space="0" w:color="auto"/>
              <w:left w:val="single" w:sz="6" w:space="0" w:color="auto"/>
              <w:bottom w:val="single" w:sz="12" w:space="0" w:color="auto"/>
              <w:right w:val="single" w:sz="6" w:space="0" w:color="auto"/>
            </w:tcBorders>
            <w:shd w:val="pct10" w:color="auto" w:fill="auto"/>
            <w:vAlign w:val="center"/>
          </w:tcPr>
          <w:p w:rsidR="00B41FC5" w:rsidRPr="00556BA3" w:rsidRDefault="00B41FC5" w:rsidP="00FC42D4">
            <w:pPr>
              <w:spacing w:line="400" w:lineRule="exact"/>
              <w:ind w:leftChars="-44" w:left="-92" w:rightChars="-37" w:right="-78" w:firstLineChars="0" w:firstLine="0"/>
              <w:rPr>
                <w:rFonts w:ascii="宋体" w:hAnsi="宋体"/>
                <w:szCs w:val="21"/>
              </w:rPr>
            </w:pPr>
            <w:r w:rsidRPr="00556BA3">
              <w:rPr>
                <w:rFonts w:ascii="宋体" w:hAnsi="宋体" w:hint="eastAsia"/>
                <w:szCs w:val="21"/>
              </w:rPr>
              <w:t>相关服务内容</w:t>
            </w:r>
          </w:p>
        </w:tc>
      </w:tr>
      <w:tr w:rsidR="00B41FC5" w:rsidRPr="00556BA3" w:rsidTr="00FC42D4">
        <w:trPr>
          <w:trHeight w:val="328"/>
          <w:jc w:val="center"/>
        </w:trPr>
        <w:tc>
          <w:tcPr>
            <w:tcW w:w="602" w:type="dxa"/>
            <w:vMerge w:val="restart"/>
            <w:tcBorders>
              <w:top w:val="single" w:sz="12" w:space="0" w:color="auto"/>
              <w:left w:val="single" w:sz="12" w:space="0" w:color="auto"/>
              <w:right w:val="single" w:sz="6" w:space="0" w:color="auto"/>
            </w:tcBorders>
            <w:vAlign w:val="center"/>
          </w:tcPr>
          <w:p w:rsidR="00B41FC5" w:rsidRPr="00556BA3" w:rsidRDefault="00B41FC5" w:rsidP="00FC42D4">
            <w:pPr>
              <w:tabs>
                <w:tab w:val="left" w:pos="72"/>
              </w:tabs>
              <w:spacing w:line="400" w:lineRule="exact"/>
              <w:ind w:firstLineChars="0" w:firstLine="0"/>
              <w:jc w:val="center"/>
              <w:rPr>
                <w:rFonts w:ascii="宋体" w:hAnsi="宋体"/>
                <w:b/>
                <w:szCs w:val="21"/>
              </w:rPr>
            </w:pPr>
            <w:r w:rsidRPr="00556BA3">
              <w:rPr>
                <w:rFonts w:ascii="宋体" w:hAnsi="宋体" w:hint="eastAsia"/>
                <w:b/>
                <w:szCs w:val="21"/>
              </w:rPr>
              <w:t>1</w:t>
            </w:r>
          </w:p>
        </w:tc>
        <w:tc>
          <w:tcPr>
            <w:tcW w:w="1386" w:type="dxa"/>
            <w:vMerge w:val="restart"/>
            <w:tcBorders>
              <w:top w:val="single" w:sz="12" w:space="0" w:color="auto"/>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r w:rsidRPr="00A4466F">
              <w:rPr>
                <w:rFonts w:ascii="宋体" w:hAnsi="宋体"/>
                <w:kern w:val="0"/>
                <w:szCs w:val="22"/>
              </w:rPr>
              <w:t>★</w:t>
            </w:r>
            <w:r w:rsidRPr="00556BA3">
              <w:rPr>
                <w:rFonts w:ascii="宋体" w:hAnsi="宋体" w:hint="eastAsia"/>
                <w:szCs w:val="21"/>
              </w:rPr>
              <w:t>工期具体要求</w:t>
            </w:r>
          </w:p>
        </w:tc>
        <w:tc>
          <w:tcPr>
            <w:tcW w:w="7370" w:type="dxa"/>
            <w:tcBorders>
              <w:top w:val="single" w:sz="12" w:space="0" w:color="auto"/>
              <w:left w:val="single" w:sz="6" w:space="0" w:color="auto"/>
              <w:bottom w:val="single" w:sz="6" w:space="0" w:color="auto"/>
              <w:right w:val="single" w:sz="6" w:space="0" w:color="auto"/>
            </w:tcBorders>
            <w:vAlign w:val="center"/>
          </w:tcPr>
          <w:p w:rsidR="00B41FC5" w:rsidRPr="00556BA3" w:rsidRDefault="00B41FC5" w:rsidP="00FC42D4">
            <w:pPr>
              <w:tabs>
                <w:tab w:val="left" w:pos="351"/>
                <w:tab w:val="left" w:pos="690"/>
              </w:tabs>
              <w:spacing w:line="400" w:lineRule="exact"/>
              <w:ind w:left="86" w:rightChars="-24" w:right="-50" w:firstLineChars="0" w:firstLine="0"/>
              <w:jc w:val="left"/>
              <w:rPr>
                <w:rFonts w:ascii="宋体" w:hAnsi="宋体" w:cs="仿宋_GB2312"/>
                <w:b/>
                <w:szCs w:val="21"/>
              </w:rPr>
            </w:pPr>
            <w:r w:rsidRPr="00556BA3">
              <w:rPr>
                <w:rFonts w:ascii="宋体" w:hAnsi="宋体" w:cs="仿宋_GB2312" w:hint="eastAsia"/>
                <w:b/>
                <w:szCs w:val="21"/>
              </w:rPr>
              <w:t>满足总工期的前提下，需按如下时间步骤实施：</w:t>
            </w:r>
          </w:p>
        </w:tc>
      </w:tr>
      <w:tr w:rsidR="00B41FC5" w:rsidRPr="00556BA3" w:rsidTr="00FC42D4">
        <w:trPr>
          <w:trHeight w:val="326"/>
          <w:jc w:val="center"/>
        </w:trPr>
        <w:tc>
          <w:tcPr>
            <w:tcW w:w="602" w:type="dxa"/>
            <w:vMerge/>
            <w:tcBorders>
              <w:left w:val="single" w:sz="12" w:space="0" w:color="auto"/>
              <w:right w:val="single" w:sz="6" w:space="0" w:color="auto"/>
            </w:tcBorders>
            <w:vAlign w:val="center"/>
          </w:tcPr>
          <w:p w:rsidR="00B41FC5" w:rsidRPr="00556BA3" w:rsidRDefault="00B41FC5" w:rsidP="00FC42D4">
            <w:pPr>
              <w:tabs>
                <w:tab w:val="left" w:pos="72"/>
              </w:tabs>
              <w:spacing w:line="400" w:lineRule="exact"/>
              <w:ind w:left="420" w:firstLineChars="0" w:firstLine="0"/>
              <w:jc w:val="center"/>
              <w:rPr>
                <w:rFonts w:ascii="宋体" w:hAnsi="宋体"/>
                <w:b/>
                <w:szCs w:val="21"/>
              </w:rPr>
            </w:pPr>
          </w:p>
        </w:tc>
        <w:tc>
          <w:tcPr>
            <w:tcW w:w="1386" w:type="dxa"/>
            <w:vMerge/>
            <w:tcBorders>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p>
        </w:tc>
        <w:tc>
          <w:tcPr>
            <w:tcW w:w="7370" w:type="dxa"/>
            <w:tcBorders>
              <w:top w:val="single" w:sz="6" w:space="0" w:color="auto"/>
              <w:left w:val="single" w:sz="6" w:space="0" w:color="auto"/>
              <w:bottom w:val="single" w:sz="6" w:space="0" w:color="auto"/>
              <w:right w:val="single" w:sz="6" w:space="0" w:color="auto"/>
            </w:tcBorders>
            <w:vAlign w:val="center"/>
          </w:tcPr>
          <w:p w:rsidR="00B41FC5" w:rsidRPr="00556BA3" w:rsidRDefault="00B41FC5" w:rsidP="00FC42D4">
            <w:pPr>
              <w:tabs>
                <w:tab w:val="left" w:pos="351"/>
                <w:tab w:val="left" w:pos="690"/>
              </w:tabs>
              <w:spacing w:line="400" w:lineRule="exact"/>
              <w:ind w:rightChars="-24" w:right="-50" w:firstLineChars="0" w:firstLine="0"/>
              <w:jc w:val="left"/>
              <w:rPr>
                <w:rFonts w:ascii="宋体" w:hAnsi="宋体" w:cs="仿宋_GB2312"/>
                <w:szCs w:val="21"/>
              </w:rPr>
            </w:pPr>
            <w:r w:rsidRPr="007A04A4">
              <w:rPr>
                <w:rFonts w:ascii="宋体" w:hAnsi="宋体" w:cs="仿宋_GB2312"/>
                <w:szCs w:val="21"/>
              </w:rPr>
              <w:t>1.</w:t>
            </w:r>
            <w:r>
              <w:rPr>
                <w:rFonts w:ascii="宋体" w:hAnsi="宋体" w:cs="仿宋_GB2312"/>
                <w:szCs w:val="21"/>
              </w:rPr>
              <w:t>1</w:t>
            </w:r>
            <w:r w:rsidRPr="00556BA3">
              <w:rPr>
                <w:rFonts w:ascii="宋体" w:hAnsi="宋体" w:cs="仿宋_GB2312" w:hint="eastAsia"/>
                <w:szCs w:val="21"/>
                <w:u w:val="single"/>
              </w:rPr>
              <w:t xml:space="preserve">  60  </w:t>
            </w:r>
            <w:r w:rsidRPr="00556BA3">
              <w:rPr>
                <w:rFonts w:ascii="宋体" w:hAnsi="宋体" w:cs="仿宋_GB2312" w:hint="eastAsia"/>
                <w:szCs w:val="21"/>
              </w:rPr>
              <w:t>日历日内完成安装、集成及调试工作；</w:t>
            </w:r>
          </w:p>
        </w:tc>
      </w:tr>
      <w:tr w:rsidR="00B41FC5" w:rsidRPr="00556BA3" w:rsidTr="00FC42D4">
        <w:trPr>
          <w:trHeight w:val="326"/>
          <w:jc w:val="center"/>
        </w:trPr>
        <w:tc>
          <w:tcPr>
            <w:tcW w:w="602" w:type="dxa"/>
            <w:vMerge/>
            <w:tcBorders>
              <w:left w:val="single" w:sz="12" w:space="0" w:color="auto"/>
              <w:right w:val="single" w:sz="6" w:space="0" w:color="auto"/>
            </w:tcBorders>
            <w:vAlign w:val="center"/>
          </w:tcPr>
          <w:p w:rsidR="00B41FC5" w:rsidRPr="00556BA3" w:rsidRDefault="00B41FC5" w:rsidP="00FC42D4">
            <w:pPr>
              <w:tabs>
                <w:tab w:val="left" w:pos="72"/>
              </w:tabs>
              <w:spacing w:line="400" w:lineRule="exact"/>
              <w:ind w:left="420" w:firstLineChars="0" w:firstLine="0"/>
              <w:jc w:val="center"/>
              <w:rPr>
                <w:rFonts w:ascii="宋体" w:hAnsi="宋体"/>
                <w:b/>
                <w:szCs w:val="21"/>
              </w:rPr>
            </w:pPr>
          </w:p>
        </w:tc>
        <w:tc>
          <w:tcPr>
            <w:tcW w:w="1386" w:type="dxa"/>
            <w:vMerge/>
            <w:tcBorders>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p>
        </w:tc>
        <w:tc>
          <w:tcPr>
            <w:tcW w:w="7370" w:type="dxa"/>
            <w:tcBorders>
              <w:top w:val="single" w:sz="6" w:space="0" w:color="auto"/>
              <w:left w:val="single" w:sz="6" w:space="0" w:color="auto"/>
              <w:bottom w:val="single" w:sz="4" w:space="0" w:color="auto"/>
              <w:right w:val="single" w:sz="6" w:space="0" w:color="auto"/>
            </w:tcBorders>
            <w:vAlign w:val="center"/>
          </w:tcPr>
          <w:p w:rsidR="00B41FC5" w:rsidRPr="00556BA3" w:rsidRDefault="00B41FC5" w:rsidP="00FC42D4">
            <w:pPr>
              <w:tabs>
                <w:tab w:val="left" w:pos="351"/>
                <w:tab w:val="left" w:pos="690"/>
              </w:tabs>
              <w:spacing w:line="400" w:lineRule="exact"/>
              <w:ind w:rightChars="-24" w:right="-50" w:firstLineChars="0" w:firstLine="0"/>
              <w:jc w:val="left"/>
              <w:rPr>
                <w:rFonts w:ascii="宋体" w:hAnsi="宋体" w:cs="仿宋_GB2312"/>
                <w:szCs w:val="21"/>
              </w:rPr>
            </w:pPr>
            <w:r w:rsidRPr="007A04A4">
              <w:rPr>
                <w:rFonts w:ascii="宋体" w:hAnsi="宋体" w:cs="仿宋_GB2312"/>
                <w:szCs w:val="21"/>
              </w:rPr>
              <w:t>1.</w:t>
            </w:r>
            <w:r>
              <w:rPr>
                <w:rFonts w:ascii="宋体" w:hAnsi="宋体" w:cs="仿宋_GB2312"/>
                <w:szCs w:val="21"/>
              </w:rPr>
              <w:t>2</w:t>
            </w:r>
            <w:r w:rsidRPr="00556BA3">
              <w:rPr>
                <w:rFonts w:ascii="宋体" w:hAnsi="宋体" w:cs="仿宋_GB2312" w:hint="eastAsia"/>
                <w:szCs w:val="21"/>
                <w:u w:val="single"/>
              </w:rPr>
              <w:t xml:space="preserve">   180   </w:t>
            </w:r>
            <w:r>
              <w:rPr>
                <w:rFonts w:ascii="宋体" w:hAnsi="宋体" w:cs="仿宋_GB2312" w:hint="eastAsia"/>
                <w:szCs w:val="21"/>
              </w:rPr>
              <w:t>日历日内完成验收的全部工作</w:t>
            </w:r>
          </w:p>
        </w:tc>
      </w:tr>
      <w:tr w:rsidR="00B41FC5" w:rsidRPr="00556BA3" w:rsidTr="00FC42D4">
        <w:trPr>
          <w:trHeight w:val="326"/>
          <w:jc w:val="center"/>
        </w:trPr>
        <w:tc>
          <w:tcPr>
            <w:tcW w:w="602" w:type="dxa"/>
            <w:vMerge/>
            <w:tcBorders>
              <w:left w:val="single" w:sz="12" w:space="0" w:color="auto"/>
              <w:bottom w:val="single" w:sz="12" w:space="0" w:color="auto"/>
              <w:right w:val="single" w:sz="6" w:space="0" w:color="auto"/>
            </w:tcBorders>
            <w:vAlign w:val="center"/>
          </w:tcPr>
          <w:p w:rsidR="00B41FC5" w:rsidRPr="00556BA3" w:rsidRDefault="00B41FC5" w:rsidP="00FC42D4">
            <w:pPr>
              <w:tabs>
                <w:tab w:val="left" w:pos="72"/>
              </w:tabs>
              <w:spacing w:line="400" w:lineRule="exact"/>
              <w:ind w:left="420" w:firstLineChars="0" w:firstLine="0"/>
              <w:jc w:val="center"/>
              <w:rPr>
                <w:rFonts w:ascii="宋体" w:hAnsi="宋体"/>
                <w:b/>
                <w:szCs w:val="21"/>
              </w:rPr>
            </w:pPr>
          </w:p>
        </w:tc>
        <w:tc>
          <w:tcPr>
            <w:tcW w:w="1386" w:type="dxa"/>
            <w:vMerge/>
            <w:tcBorders>
              <w:left w:val="single" w:sz="6" w:space="0" w:color="auto"/>
              <w:bottom w:val="single" w:sz="12"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p>
        </w:tc>
        <w:tc>
          <w:tcPr>
            <w:tcW w:w="7370" w:type="dxa"/>
            <w:tcBorders>
              <w:top w:val="single" w:sz="6" w:space="0" w:color="auto"/>
              <w:left w:val="single" w:sz="6" w:space="0" w:color="auto"/>
              <w:bottom w:val="single" w:sz="12" w:space="0" w:color="auto"/>
              <w:right w:val="single" w:sz="6" w:space="0" w:color="auto"/>
            </w:tcBorders>
            <w:vAlign w:val="center"/>
          </w:tcPr>
          <w:p w:rsidR="00B41FC5" w:rsidRPr="00556BA3" w:rsidRDefault="00B41FC5" w:rsidP="00FC42D4">
            <w:pPr>
              <w:tabs>
                <w:tab w:val="left" w:pos="351"/>
                <w:tab w:val="left" w:pos="690"/>
              </w:tabs>
              <w:spacing w:line="400" w:lineRule="exact"/>
              <w:ind w:rightChars="-24" w:right="-50" w:firstLineChars="0" w:firstLine="0"/>
              <w:jc w:val="left"/>
              <w:rPr>
                <w:rFonts w:ascii="宋体" w:hAnsi="宋体" w:cs="仿宋_GB2312"/>
                <w:szCs w:val="21"/>
                <w:u w:val="single"/>
              </w:rPr>
            </w:pPr>
            <w:r>
              <w:rPr>
                <w:rFonts w:ascii="宋体" w:hAnsi="宋体" w:hint="eastAsia"/>
                <w:szCs w:val="21"/>
              </w:rPr>
              <w:t>1</w:t>
            </w:r>
            <w:r>
              <w:rPr>
                <w:rFonts w:ascii="宋体" w:hAnsi="宋体"/>
                <w:szCs w:val="21"/>
              </w:rPr>
              <w:t>.3</w:t>
            </w:r>
            <w:r>
              <w:rPr>
                <w:rFonts w:ascii="宋体" w:hAnsi="宋体" w:hint="eastAsia"/>
                <w:szCs w:val="21"/>
              </w:rPr>
              <w:t>投标人</w:t>
            </w:r>
            <w:r w:rsidRPr="00556BA3">
              <w:rPr>
                <w:rFonts w:ascii="宋体" w:hAnsi="宋体" w:hint="eastAsia"/>
                <w:szCs w:val="21"/>
              </w:rPr>
              <w:t>需结合所投项目实际，在响应文件中提供明确的</w:t>
            </w:r>
            <w:r>
              <w:rPr>
                <w:rFonts w:ascii="宋体" w:hAnsi="宋体" w:hint="eastAsia"/>
                <w:szCs w:val="21"/>
              </w:rPr>
              <w:t>开发</w:t>
            </w:r>
            <w:r w:rsidRPr="00556BA3">
              <w:rPr>
                <w:rFonts w:ascii="宋体" w:hAnsi="宋体" w:hint="eastAsia"/>
                <w:szCs w:val="21"/>
              </w:rPr>
              <w:t>、安装、集成调试、服务的实施周期表。</w:t>
            </w:r>
          </w:p>
        </w:tc>
      </w:tr>
      <w:tr w:rsidR="00B41FC5" w:rsidRPr="00556BA3" w:rsidTr="00FC42D4">
        <w:trPr>
          <w:trHeight w:val="785"/>
          <w:jc w:val="center"/>
        </w:trPr>
        <w:tc>
          <w:tcPr>
            <w:tcW w:w="602" w:type="dxa"/>
            <w:tcBorders>
              <w:top w:val="single" w:sz="12" w:space="0" w:color="auto"/>
              <w:left w:val="single" w:sz="12" w:space="0" w:color="auto"/>
              <w:right w:val="single" w:sz="6" w:space="0" w:color="auto"/>
            </w:tcBorders>
            <w:vAlign w:val="center"/>
          </w:tcPr>
          <w:p w:rsidR="00B41FC5" w:rsidRPr="00556BA3" w:rsidRDefault="00B41FC5" w:rsidP="00FC42D4">
            <w:pPr>
              <w:tabs>
                <w:tab w:val="left" w:pos="130"/>
              </w:tabs>
              <w:spacing w:line="400" w:lineRule="exact"/>
              <w:ind w:firstLineChars="0" w:firstLine="0"/>
              <w:jc w:val="center"/>
              <w:rPr>
                <w:rFonts w:ascii="宋体" w:hAnsi="宋体"/>
                <w:b/>
                <w:szCs w:val="21"/>
              </w:rPr>
            </w:pPr>
            <w:r>
              <w:rPr>
                <w:rFonts w:ascii="宋体" w:hAnsi="宋体" w:hint="eastAsia"/>
                <w:b/>
                <w:szCs w:val="21"/>
              </w:rPr>
              <w:t>2</w:t>
            </w:r>
          </w:p>
        </w:tc>
        <w:tc>
          <w:tcPr>
            <w:tcW w:w="1386" w:type="dxa"/>
            <w:tcBorders>
              <w:top w:val="single" w:sz="12" w:space="0" w:color="auto"/>
              <w:left w:val="single" w:sz="6" w:space="0" w:color="auto"/>
              <w:right w:val="single" w:sz="6" w:space="0" w:color="auto"/>
            </w:tcBorders>
            <w:vAlign w:val="center"/>
          </w:tcPr>
          <w:p w:rsidR="00B41FC5" w:rsidRPr="00A4466F" w:rsidRDefault="00B41FC5" w:rsidP="00FC42D4">
            <w:pPr>
              <w:spacing w:line="400" w:lineRule="exact"/>
              <w:ind w:leftChars="-27" w:left="-57" w:rightChars="-37" w:right="-78" w:firstLineChars="0" w:firstLine="0"/>
              <w:jc w:val="center"/>
              <w:rPr>
                <w:rFonts w:ascii="宋体" w:hAnsi="宋体"/>
                <w:kern w:val="0"/>
                <w:szCs w:val="22"/>
              </w:rPr>
            </w:pPr>
            <w:r w:rsidRPr="00A4466F">
              <w:rPr>
                <w:rFonts w:ascii="宋体" w:hAnsi="宋体"/>
                <w:kern w:val="0"/>
                <w:szCs w:val="22"/>
              </w:rPr>
              <w:t>★</w:t>
            </w:r>
            <w:r>
              <w:rPr>
                <w:rFonts w:ascii="宋体" w:hAnsi="宋体" w:hint="eastAsia"/>
                <w:kern w:val="0"/>
                <w:szCs w:val="22"/>
              </w:rPr>
              <w:t>免费维保期</w:t>
            </w:r>
          </w:p>
        </w:tc>
        <w:tc>
          <w:tcPr>
            <w:tcW w:w="7370" w:type="dxa"/>
            <w:tcBorders>
              <w:top w:val="single" w:sz="12" w:space="0" w:color="auto"/>
              <w:left w:val="single" w:sz="6" w:space="0" w:color="auto"/>
              <w:bottom w:val="single" w:sz="6" w:space="0" w:color="auto"/>
              <w:right w:val="single" w:sz="6" w:space="0" w:color="auto"/>
            </w:tcBorders>
            <w:vAlign w:val="center"/>
          </w:tcPr>
          <w:p w:rsidR="00B41FC5" w:rsidRDefault="00B41FC5" w:rsidP="00FC42D4">
            <w:pPr>
              <w:tabs>
                <w:tab w:val="left" w:pos="351"/>
                <w:tab w:val="left" w:pos="690"/>
              </w:tabs>
              <w:spacing w:line="400" w:lineRule="exact"/>
              <w:ind w:rightChars="-24" w:right="-50" w:firstLineChars="0" w:firstLine="0"/>
              <w:jc w:val="left"/>
              <w:rPr>
                <w:rFonts w:ascii="宋体" w:hAnsi="宋体" w:cs="仿宋_GB2312"/>
                <w:szCs w:val="21"/>
              </w:rPr>
            </w:pPr>
            <w:r>
              <w:rPr>
                <w:rFonts w:ascii="宋体" w:hAnsi="宋体" w:cs="仿宋_GB2312" w:hint="eastAsia"/>
                <w:szCs w:val="21"/>
              </w:rPr>
              <w:t>一年</w:t>
            </w:r>
          </w:p>
        </w:tc>
      </w:tr>
      <w:tr w:rsidR="00B41FC5" w:rsidRPr="00556BA3" w:rsidTr="00FC42D4">
        <w:trPr>
          <w:trHeight w:val="785"/>
          <w:jc w:val="center"/>
        </w:trPr>
        <w:tc>
          <w:tcPr>
            <w:tcW w:w="602" w:type="dxa"/>
            <w:vMerge w:val="restart"/>
            <w:tcBorders>
              <w:top w:val="single" w:sz="12" w:space="0" w:color="auto"/>
              <w:left w:val="single" w:sz="12" w:space="0" w:color="auto"/>
              <w:right w:val="single" w:sz="6" w:space="0" w:color="auto"/>
            </w:tcBorders>
            <w:vAlign w:val="center"/>
          </w:tcPr>
          <w:p w:rsidR="00B41FC5" w:rsidRPr="00556BA3" w:rsidRDefault="00B41FC5" w:rsidP="00FC42D4">
            <w:pPr>
              <w:tabs>
                <w:tab w:val="left" w:pos="130"/>
              </w:tabs>
              <w:spacing w:line="400" w:lineRule="exact"/>
              <w:ind w:firstLineChars="0" w:firstLine="0"/>
              <w:jc w:val="center"/>
              <w:rPr>
                <w:rFonts w:ascii="宋体" w:hAnsi="宋体"/>
                <w:b/>
                <w:szCs w:val="21"/>
              </w:rPr>
            </w:pPr>
            <w:r>
              <w:rPr>
                <w:rFonts w:ascii="宋体" w:hAnsi="宋体"/>
                <w:b/>
                <w:szCs w:val="21"/>
              </w:rPr>
              <w:t>3</w:t>
            </w:r>
          </w:p>
        </w:tc>
        <w:tc>
          <w:tcPr>
            <w:tcW w:w="1386" w:type="dxa"/>
            <w:vMerge w:val="restart"/>
            <w:tcBorders>
              <w:top w:val="single" w:sz="12" w:space="0" w:color="auto"/>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r w:rsidRPr="00A4466F">
              <w:rPr>
                <w:rFonts w:ascii="宋体" w:hAnsi="宋体"/>
                <w:kern w:val="0"/>
                <w:szCs w:val="22"/>
              </w:rPr>
              <w:t>★</w:t>
            </w:r>
            <w:r w:rsidRPr="00556BA3">
              <w:rPr>
                <w:rFonts w:ascii="宋体" w:hAnsi="宋体" w:hint="eastAsia"/>
                <w:szCs w:val="21"/>
              </w:rPr>
              <w:t>交付安装地点</w:t>
            </w:r>
          </w:p>
        </w:tc>
        <w:tc>
          <w:tcPr>
            <w:tcW w:w="7370" w:type="dxa"/>
            <w:tcBorders>
              <w:top w:val="single" w:sz="12" w:space="0" w:color="auto"/>
              <w:left w:val="single" w:sz="6" w:space="0" w:color="auto"/>
              <w:bottom w:val="single" w:sz="6" w:space="0" w:color="auto"/>
              <w:right w:val="single" w:sz="6" w:space="0" w:color="auto"/>
            </w:tcBorders>
            <w:vAlign w:val="center"/>
          </w:tcPr>
          <w:p w:rsidR="00B41FC5" w:rsidRPr="00556BA3" w:rsidRDefault="00B41FC5" w:rsidP="00FC42D4">
            <w:pPr>
              <w:tabs>
                <w:tab w:val="left" w:pos="351"/>
                <w:tab w:val="left" w:pos="690"/>
              </w:tabs>
              <w:spacing w:line="400" w:lineRule="exact"/>
              <w:ind w:rightChars="-24" w:right="-50" w:firstLineChars="0" w:firstLine="0"/>
              <w:jc w:val="left"/>
              <w:rPr>
                <w:rFonts w:ascii="宋体" w:hAnsi="宋体" w:cs="仿宋_GB2312"/>
                <w:szCs w:val="21"/>
              </w:rPr>
            </w:pPr>
            <w:r>
              <w:rPr>
                <w:rFonts w:ascii="宋体" w:hAnsi="宋体" w:cs="仿宋_GB2312"/>
                <w:szCs w:val="21"/>
              </w:rPr>
              <w:t>3.1</w:t>
            </w:r>
            <w:r w:rsidRPr="00556BA3">
              <w:rPr>
                <w:rFonts w:ascii="宋体" w:hAnsi="宋体" w:cs="仿宋_GB2312" w:hint="eastAsia"/>
                <w:szCs w:val="21"/>
              </w:rPr>
              <w:t>华中科技大学同济医学院附属协和医院</w:t>
            </w:r>
            <w:r>
              <w:rPr>
                <w:rFonts w:ascii="宋体" w:hAnsi="宋体" w:cs="仿宋_GB2312" w:hint="eastAsia"/>
                <w:szCs w:val="21"/>
              </w:rPr>
              <w:t>指定地点</w:t>
            </w:r>
          </w:p>
        </w:tc>
      </w:tr>
      <w:tr w:rsidR="00B41FC5" w:rsidRPr="00556BA3" w:rsidTr="00FC42D4">
        <w:trPr>
          <w:trHeight w:val="326"/>
          <w:jc w:val="center"/>
        </w:trPr>
        <w:tc>
          <w:tcPr>
            <w:tcW w:w="602" w:type="dxa"/>
            <w:vMerge w:val="restart"/>
            <w:tcBorders>
              <w:top w:val="single" w:sz="12" w:space="0" w:color="auto"/>
              <w:left w:val="single" w:sz="12" w:space="0" w:color="auto"/>
              <w:right w:val="single" w:sz="6" w:space="0" w:color="auto"/>
            </w:tcBorders>
            <w:vAlign w:val="center"/>
          </w:tcPr>
          <w:p w:rsidR="00B41FC5" w:rsidRPr="00556BA3" w:rsidRDefault="00B41FC5" w:rsidP="00FC42D4">
            <w:pPr>
              <w:tabs>
                <w:tab w:val="left" w:pos="130"/>
              </w:tabs>
              <w:spacing w:line="400" w:lineRule="exact"/>
              <w:ind w:firstLineChars="0" w:firstLine="0"/>
              <w:jc w:val="center"/>
              <w:rPr>
                <w:rFonts w:ascii="宋体" w:hAnsi="宋体"/>
                <w:b/>
                <w:szCs w:val="21"/>
              </w:rPr>
            </w:pPr>
            <w:r>
              <w:rPr>
                <w:rFonts w:ascii="宋体" w:hAnsi="宋体"/>
                <w:b/>
                <w:szCs w:val="21"/>
              </w:rPr>
              <w:t>4</w:t>
            </w:r>
          </w:p>
        </w:tc>
        <w:tc>
          <w:tcPr>
            <w:tcW w:w="1386" w:type="dxa"/>
            <w:vMerge w:val="restart"/>
            <w:tcBorders>
              <w:top w:val="single" w:sz="12" w:space="0" w:color="auto"/>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r w:rsidRPr="00A4466F">
              <w:rPr>
                <w:rFonts w:ascii="宋体" w:hAnsi="宋体"/>
                <w:kern w:val="0"/>
                <w:szCs w:val="22"/>
              </w:rPr>
              <w:t>★</w:t>
            </w:r>
            <w:r w:rsidRPr="00556BA3">
              <w:rPr>
                <w:rFonts w:ascii="宋体" w:hAnsi="宋体" w:hint="eastAsia"/>
                <w:szCs w:val="21"/>
              </w:rPr>
              <w:t>付款方式</w:t>
            </w:r>
          </w:p>
        </w:tc>
        <w:tc>
          <w:tcPr>
            <w:tcW w:w="7370" w:type="dxa"/>
            <w:tcBorders>
              <w:top w:val="single" w:sz="12" w:space="0" w:color="auto"/>
              <w:left w:val="single" w:sz="6" w:space="0" w:color="auto"/>
              <w:bottom w:val="single" w:sz="6" w:space="0" w:color="auto"/>
              <w:right w:val="single" w:sz="6" w:space="0" w:color="auto"/>
            </w:tcBorders>
            <w:vAlign w:val="center"/>
          </w:tcPr>
          <w:p w:rsidR="00B41FC5" w:rsidRPr="00556BA3" w:rsidRDefault="00B41FC5" w:rsidP="00FC42D4">
            <w:pPr>
              <w:tabs>
                <w:tab w:val="left" w:pos="351"/>
                <w:tab w:val="left" w:pos="690"/>
              </w:tabs>
              <w:spacing w:line="400" w:lineRule="exact"/>
              <w:ind w:rightChars="-24" w:right="-50" w:firstLineChars="0" w:firstLine="0"/>
              <w:jc w:val="left"/>
              <w:rPr>
                <w:rFonts w:ascii="宋体" w:hAnsi="宋体" w:cs="仿宋_GB2312"/>
                <w:szCs w:val="21"/>
              </w:rPr>
            </w:pPr>
            <w:r>
              <w:rPr>
                <w:rFonts w:ascii="宋体" w:hAnsi="宋体" w:cs="仿宋_GB2312"/>
                <w:szCs w:val="21"/>
              </w:rPr>
              <w:t>4.1</w:t>
            </w:r>
            <w:r>
              <w:rPr>
                <w:rFonts w:ascii="宋体" w:hAnsi="宋体" w:cs="仿宋_GB2312" w:hint="eastAsia"/>
                <w:szCs w:val="21"/>
              </w:rPr>
              <w:t>项目不设预付款</w:t>
            </w:r>
          </w:p>
        </w:tc>
      </w:tr>
      <w:tr w:rsidR="00B41FC5" w:rsidRPr="00556BA3" w:rsidTr="00FC42D4">
        <w:trPr>
          <w:trHeight w:val="326"/>
          <w:jc w:val="center"/>
        </w:trPr>
        <w:tc>
          <w:tcPr>
            <w:tcW w:w="602" w:type="dxa"/>
            <w:vMerge/>
            <w:tcBorders>
              <w:left w:val="single" w:sz="12" w:space="0" w:color="auto"/>
              <w:right w:val="single" w:sz="6" w:space="0" w:color="auto"/>
            </w:tcBorders>
            <w:vAlign w:val="center"/>
          </w:tcPr>
          <w:p w:rsidR="00B41FC5" w:rsidRPr="00556BA3" w:rsidRDefault="00B41FC5" w:rsidP="00FC42D4">
            <w:pPr>
              <w:tabs>
                <w:tab w:val="left" w:pos="72"/>
              </w:tabs>
              <w:spacing w:line="400" w:lineRule="exact"/>
              <w:ind w:left="420" w:firstLineChars="0" w:firstLine="0"/>
              <w:jc w:val="center"/>
              <w:rPr>
                <w:rFonts w:ascii="宋体" w:hAnsi="宋体"/>
                <w:b/>
                <w:szCs w:val="21"/>
              </w:rPr>
            </w:pPr>
          </w:p>
        </w:tc>
        <w:tc>
          <w:tcPr>
            <w:tcW w:w="1386" w:type="dxa"/>
            <w:vMerge/>
            <w:tcBorders>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p>
        </w:tc>
        <w:tc>
          <w:tcPr>
            <w:tcW w:w="7370" w:type="dxa"/>
            <w:tcBorders>
              <w:top w:val="single" w:sz="6" w:space="0" w:color="auto"/>
              <w:left w:val="single" w:sz="6" w:space="0" w:color="auto"/>
              <w:bottom w:val="single" w:sz="6" w:space="0" w:color="auto"/>
              <w:right w:val="single" w:sz="6" w:space="0" w:color="auto"/>
            </w:tcBorders>
            <w:vAlign w:val="center"/>
          </w:tcPr>
          <w:p w:rsidR="00B41FC5" w:rsidRPr="00556BA3" w:rsidRDefault="00B41FC5" w:rsidP="00FC42D4">
            <w:pPr>
              <w:tabs>
                <w:tab w:val="left" w:pos="351"/>
                <w:tab w:val="left" w:pos="690"/>
              </w:tabs>
              <w:spacing w:line="400" w:lineRule="exact"/>
              <w:ind w:rightChars="-24" w:right="-50" w:firstLineChars="0" w:firstLine="0"/>
              <w:jc w:val="left"/>
              <w:rPr>
                <w:rFonts w:ascii="宋体" w:hAnsi="宋体" w:cs="仿宋_GB2312"/>
                <w:szCs w:val="21"/>
              </w:rPr>
            </w:pPr>
            <w:r>
              <w:rPr>
                <w:rFonts w:ascii="宋体" w:hAnsi="宋体" w:cs="仿宋_GB2312"/>
                <w:szCs w:val="21"/>
              </w:rPr>
              <w:t>4.2</w:t>
            </w:r>
            <w:r w:rsidRPr="00556BA3">
              <w:rPr>
                <w:rFonts w:ascii="宋体" w:hAnsi="宋体" w:cs="仿宋_GB2312" w:hint="eastAsia"/>
                <w:szCs w:val="21"/>
              </w:rPr>
              <w:t>完成系统改造工作后，甲方向乙方支付合同金额的40%，甲方收到电子病历六级现场/远程评审通知后，甲方向乙方支付合同金额的30%；甲方完成电子病历六级评审后，甲方向乙方支付合同金额的20%，留合同金额的10%作为</w:t>
            </w:r>
            <w:r w:rsidRPr="0093774B">
              <w:rPr>
                <w:rFonts w:ascii="宋体" w:hAnsi="宋体" w:cs="仿宋_GB2312" w:hint="eastAsia"/>
                <w:szCs w:val="21"/>
              </w:rPr>
              <w:t>尾款</w:t>
            </w:r>
            <w:r w:rsidRPr="00556BA3">
              <w:rPr>
                <w:rFonts w:ascii="宋体" w:hAnsi="宋体" w:cs="仿宋_GB2312" w:hint="eastAsia"/>
                <w:szCs w:val="21"/>
              </w:rPr>
              <w:t>，待</w:t>
            </w:r>
            <w:r>
              <w:rPr>
                <w:rFonts w:ascii="宋体" w:hAnsi="宋体" w:cs="仿宋_GB2312" w:hint="eastAsia"/>
                <w:szCs w:val="21"/>
              </w:rPr>
              <w:t>免费维保期</w:t>
            </w:r>
            <w:r w:rsidRPr="00556BA3">
              <w:rPr>
                <w:rFonts w:ascii="宋体" w:hAnsi="宋体" w:cs="仿宋_GB2312" w:hint="eastAsia"/>
                <w:szCs w:val="21"/>
              </w:rPr>
              <w:t>满后一次性无息支付。</w:t>
            </w:r>
            <w:r>
              <w:rPr>
                <w:rFonts w:ascii="宋体" w:hAnsi="宋体" w:cs="仿宋_GB2312" w:hint="eastAsia"/>
                <w:szCs w:val="21"/>
              </w:rPr>
              <w:t>免费维保期</w:t>
            </w:r>
            <w:r w:rsidRPr="00556BA3">
              <w:rPr>
                <w:rFonts w:ascii="宋体" w:hAnsi="宋体" w:cs="仿宋_GB2312" w:hint="eastAsia"/>
                <w:szCs w:val="21"/>
              </w:rPr>
              <w:t>从项目验收合格之日起计算。</w:t>
            </w:r>
          </w:p>
        </w:tc>
      </w:tr>
      <w:tr w:rsidR="00B41FC5" w:rsidRPr="00556BA3" w:rsidTr="00FC42D4">
        <w:trPr>
          <w:trHeight w:val="326"/>
          <w:jc w:val="center"/>
        </w:trPr>
        <w:tc>
          <w:tcPr>
            <w:tcW w:w="602" w:type="dxa"/>
            <w:vMerge/>
            <w:tcBorders>
              <w:left w:val="single" w:sz="12" w:space="0" w:color="auto"/>
              <w:right w:val="single" w:sz="6" w:space="0" w:color="auto"/>
            </w:tcBorders>
            <w:vAlign w:val="center"/>
          </w:tcPr>
          <w:p w:rsidR="00B41FC5" w:rsidRPr="00556BA3" w:rsidRDefault="00B41FC5" w:rsidP="00FC42D4">
            <w:pPr>
              <w:tabs>
                <w:tab w:val="left" w:pos="72"/>
              </w:tabs>
              <w:spacing w:line="400" w:lineRule="exact"/>
              <w:ind w:left="420" w:firstLineChars="0" w:firstLine="0"/>
              <w:jc w:val="center"/>
              <w:rPr>
                <w:rFonts w:ascii="宋体" w:hAnsi="宋体"/>
                <w:b/>
                <w:szCs w:val="21"/>
              </w:rPr>
            </w:pPr>
          </w:p>
        </w:tc>
        <w:tc>
          <w:tcPr>
            <w:tcW w:w="1386" w:type="dxa"/>
            <w:vMerge/>
            <w:tcBorders>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p>
        </w:tc>
        <w:tc>
          <w:tcPr>
            <w:tcW w:w="7370" w:type="dxa"/>
            <w:tcBorders>
              <w:top w:val="single" w:sz="6" w:space="0" w:color="auto"/>
              <w:left w:val="single" w:sz="6" w:space="0" w:color="auto"/>
              <w:bottom w:val="single" w:sz="6" w:space="0" w:color="auto"/>
              <w:right w:val="single" w:sz="6" w:space="0" w:color="auto"/>
            </w:tcBorders>
            <w:vAlign w:val="center"/>
          </w:tcPr>
          <w:p w:rsidR="00B41FC5" w:rsidRPr="00556BA3" w:rsidRDefault="00B41FC5" w:rsidP="00FC42D4">
            <w:pPr>
              <w:tabs>
                <w:tab w:val="left" w:pos="351"/>
                <w:tab w:val="left" w:pos="690"/>
              </w:tabs>
              <w:spacing w:line="400" w:lineRule="exact"/>
              <w:ind w:rightChars="-24" w:right="-50" w:firstLineChars="0" w:firstLine="0"/>
              <w:jc w:val="left"/>
              <w:rPr>
                <w:rFonts w:ascii="宋体" w:hAnsi="宋体" w:cs="仿宋_GB2312"/>
                <w:szCs w:val="21"/>
              </w:rPr>
            </w:pPr>
            <w:r>
              <w:rPr>
                <w:rFonts w:ascii="宋体" w:hAnsi="宋体"/>
                <w:szCs w:val="21"/>
              </w:rPr>
              <w:t>4.3</w:t>
            </w:r>
            <w:r>
              <w:rPr>
                <w:rFonts w:ascii="宋体" w:hAnsi="宋体" w:hint="eastAsia"/>
                <w:szCs w:val="21"/>
              </w:rPr>
              <w:t>中标人</w:t>
            </w:r>
            <w:r w:rsidRPr="00556BA3">
              <w:rPr>
                <w:rFonts w:ascii="宋体" w:hAnsi="宋体" w:hint="eastAsia"/>
                <w:szCs w:val="21"/>
              </w:rPr>
              <w:t>必须按国家有关财税规定开具发票。</w:t>
            </w:r>
          </w:p>
        </w:tc>
      </w:tr>
      <w:tr w:rsidR="00B41FC5" w:rsidRPr="00556BA3" w:rsidTr="00FC42D4">
        <w:trPr>
          <w:trHeight w:val="326"/>
          <w:jc w:val="center"/>
        </w:trPr>
        <w:tc>
          <w:tcPr>
            <w:tcW w:w="602" w:type="dxa"/>
            <w:vMerge/>
            <w:tcBorders>
              <w:left w:val="single" w:sz="12" w:space="0" w:color="auto"/>
              <w:bottom w:val="single" w:sz="12" w:space="0" w:color="auto"/>
              <w:right w:val="single" w:sz="6" w:space="0" w:color="auto"/>
            </w:tcBorders>
            <w:vAlign w:val="center"/>
          </w:tcPr>
          <w:p w:rsidR="00B41FC5" w:rsidRPr="00556BA3" w:rsidRDefault="00B41FC5" w:rsidP="00FC42D4">
            <w:pPr>
              <w:tabs>
                <w:tab w:val="left" w:pos="72"/>
              </w:tabs>
              <w:spacing w:line="400" w:lineRule="exact"/>
              <w:ind w:left="420" w:firstLineChars="0" w:firstLine="0"/>
              <w:jc w:val="center"/>
              <w:rPr>
                <w:rFonts w:ascii="宋体" w:hAnsi="宋体"/>
                <w:b/>
                <w:szCs w:val="21"/>
              </w:rPr>
            </w:pPr>
          </w:p>
        </w:tc>
        <w:tc>
          <w:tcPr>
            <w:tcW w:w="1386" w:type="dxa"/>
            <w:vMerge/>
            <w:tcBorders>
              <w:left w:val="single" w:sz="6" w:space="0" w:color="auto"/>
              <w:bottom w:val="single" w:sz="12"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p>
        </w:tc>
        <w:tc>
          <w:tcPr>
            <w:tcW w:w="7370" w:type="dxa"/>
            <w:tcBorders>
              <w:top w:val="single" w:sz="6" w:space="0" w:color="auto"/>
              <w:left w:val="single" w:sz="6" w:space="0" w:color="auto"/>
              <w:bottom w:val="single" w:sz="12" w:space="0" w:color="auto"/>
              <w:right w:val="single" w:sz="6" w:space="0" w:color="auto"/>
            </w:tcBorders>
            <w:vAlign w:val="center"/>
          </w:tcPr>
          <w:p w:rsidR="00B41FC5" w:rsidRPr="00556BA3" w:rsidRDefault="00B41FC5" w:rsidP="00FC42D4">
            <w:pPr>
              <w:tabs>
                <w:tab w:val="left" w:pos="351"/>
              </w:tabs>
              <w:spacing w:line="400" w:lineRule="exact"/>
              <w:ind w:rightChars="-24" w:right="-50" w:firstLineChars="0" w:firstLine="0"/>
              <w:jc w:val="left"/>
              <w:rPr>
                <w:rFonts w:ascii="宋体" w:hAnsi="宋体"/>
                <w:szCs w:val="21"/>
              </w:rPr>
            </w:pPr>
            <w:r>
              <w:rPr>
                <w:rFonts w:ascii="宋体" w:hAnsi="宋体"/>
                <w:szCs w:val="21"/>
              </w:rPr>
              <w:t>4.4</w:t>
            </w:r>
            <w:r w:rsidRPr="0093774B">
              <w:rPr>
                <w:rFonts w:ascii="宋体" w:hAnsi="宋体" w:hint="eastAsia"/>
                <w:szCs w:val="21"/>
              </w:rPr>
              <w:t>本项目合同金额包含完成项目的全部内容</w:t>
            </w:r>
            <w:r w:rsidRPr="00556BA3">
              <w:rPr>
                <w:rFonts w:ascii="宋体" w:hAnsi="宋体" w:hint="eastAsia"/>
                <w:szCs w:val="21"/>
              </w:rPr>
              <w:t>，达到采购人要求并通过验收。包含系统集成（双方）、系统检查、调试、专用软件；包括设备采购、运输到客户指定地点及搬运、安装（如基础制作与安装、水电设计与改造等）；包括技术服务及培训、维护保养、不可预见的设备更换和修理。如出现遗漏的内容影响到采购人系统正常运行，一切责任由</w:t>
            </w:r>
            <w:r>
              <w:rPr>
                <w:rFonts w:ascii="宋体" w:hAnsi="宋体" w:hint="eastAsia"/>
                <w:szCs w:val="21"/>
              </w:rPr>
              <w:t>中标人</w:t>
            </w:r>
            <w:r w:rsidRPr="00556BA3">
              <w:rPr>
                <w:rFonts w:ascii="宋体" w:hAnsi="宋体" w:hint="eastAsia"/>
                <w:szCs w:val="21"/>
              </w:rPr>
              <w:t>自行承担。</w:t>
            </w:r>
          </w:p>
        </w:tc>
      </w:tr>
      <w:tr w:rsidR="00B41FC5" w:rsidRPr="00556BA3" w:rsidTr="00FC42D4">
        <w:trPr>
          <w:trHeight w:val="326"/>
          <w:jc w:val="center"/>
        </w:trPr>
        <w:tc>
          <w:tcPr>
            <w:tcW w:w="602" w:type="dxa"/>
            <w:vMerge w:val="restart"/>
            <w:tcBorders>
              <w:top w:val="single" w:sz="12" w:space="0" w:color="auto"/>
              <w:left w:val="single" w:sz="12" w:space="0" w:color="auto"/>
              <w:right w:val="single" w:sz="6" w:space="0" w:color="auto"/>
            </w:tcBorders>
            <w:vAlign w:val="center"/>
          </w:tcPr>
          <w:p w:rsidR="00B41FC5" w:rsidRPr="00556BA3" w:rsidRDefault="00B41FC5" w:rsidP="00FC42D4">
            <w:pPr>
              <w:tabs>
                <w:tab w:val="left" w:pos="130"/>
              </w:tabs>
              <w:spacing w:line="400" w:lineRule="exact"/>
              <w:ind w:firstLineChars="0" w:firstLine="0"/>
              <w:jc w:val="center"/>
              <w:rPr>
                <w:rFonts w:ascii="宋体" w:hAnsi="宋体"/>
                <w:b/>
                <w:szCs w:val="21"/>
              </w:rPr>
            </w:pPr>
            <w:r>
              <w:rPr>
                <w:rFonts w:ascii="宋体" w:hAnsi="宋体"/>
                <w:b/>
                <w:szCs w:val="21"/>
              </w:rPr>
              <w:lastRenderedPageBreak/>
              <w:t>5</w:t>
            </w:r>
          </w:p>
        </w:tc>
        <w:tc>
          <w:tcPr>
            <w:tcW w:w="1386" w:type="dxa"/>
            <w:vMerge w:val="restart"/>
            <w:tcBorders>
              <w:top w:val="single" w:sz="12" w:space="0" w:color="auto"/>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r w:rsidRPr="00A4466F">
              <w:rPr>
                <w:rFonts w:ascii="宋体" w:hAnsi="宋体"/>
                <w:kern w:val="0"/>
                <w:szCs w:val="22"/>
              </w:rPr>
              <w:t>★</w:t>
            </w:r>
            <w:r w:rsidRPr="00556BA3">
              <w:rPr>
                <w:rFonts w:ascii="宋体" w:hAnsi="宋体" w:hint="eastAsia"/>
                <w:szCs w:val="21"/>
              </w:rPr>
              <w:t>产品质量要求</w:t>
            </w:r>
          </w:p>
        </w:tc>
        <w:tc>
          <w:tcPr>
            <w:tcW w:w="7370" w:type="dxa"/>
            <w:tcBorders>
              <w:top w:val="single" w:sz="12" w:space="0" w:color="auto"/>
              <w:left w:val="single" w:sz="6" w:space="0" w:color="auto"/>
              <w:bottom w:val="single" w:sz="4" w:space="0" w:color="auto"/>
              <w:right w:val="single" w:sz="6" w:space="0" w:color="auto"/>
            </w:tcBorders>
            <w:vAlign w:val="center"/>
          </w:tcPr>
          <w:p w:rsidR="00B41FC5" w:rsidRPr="00556BA3" w:rsidRDefault="00B41FC5" w:rsidP="00FC42D4">
            <w:pPr>
              <w:tabs>
                <w:tab w:val="left" w:pos="118"/>
                <w:tab w:val="left" w:pos="690"/>
              </w:tabs>
              <w:spacing w:line="400" w:lineRule="exact"/>
              <w:ind w:rightChars="-24" w:right="-50" w:firstLineChars="0" w:firstLine="0"/>
              <w:jc w:val="left"/>
              <w:rPr>
                <w:rFonts w:ascii="宋体" w:hAnsi="宋体" w:cs="仿宋_GB2312"/>
                <w:szCs w:val="21"/>
              </w:rPr>
            </w:pPr>
            <w:r>
              <w:rPr>
                <w:rFonts w:ascii="宋体" w:hAnsi="宋体"/>
                <w:szCs w:val="21"/>
              </w:rPr>
              <w:t>5.1</w:t>
            </w:r>
            <w:r w:rsidRPr="00556BA3">
              <w:rPr>
                <w:rFonts w:ascii="宋体" w:hAnsi="宋体" w:hint="eastAsia"/>
                <w:szCs w:val="21"/>
              </w:rPr>
              <w:t>项目的产品和安装必须完全满足中华人民共和国国家质量标准及现行规范要求，</w:t>
            </w:r>
            <w:r>
              <w:rPr>
                <w:rFonts w:ascii="宋体" w:hAnsi="宋体" w:hint="eastAsia"/>
                <w:szCs w:val="21"/>
              </w:rPr>
              <w:t>投标人</w:t>
            </w:r>
            <w:r w:rsidRPr="00556BA3">
              <w:rPr>
                <w:rFonts w:ascii="宋体" w:hAnsi="宋体" w:hint="eastAsia"/>
                <w:szCs w:val="21"/>
              </w:rPr>
              <w:t>应根据企业实际能力在响应文件中对项目质量予以承诺，</w:t>
            </w:r>
            <w:r w:rsidRPr="00556BA3">
              <w:rPr>
                <w:rFonts w:ascii="宋体" w:hAnsi="宋体" w:cs="宋体" w:hint="eastAsia"/>
                <w:color w:val="000000"/>
                <w:kern w:val="0"/>
                <w:szCs w:val="21"/>
                <w:lang w:bidi="ar"/>
              </w:rPr>
              <w:t>成交</w:t>
            </w:r>
            <w:r w:rsidRPr="00556BA3">
              <w:rPr>
                <w:rFonts w:ascii="宋体" w:hAnsi="宋体" w:hint="eastAsia"/>
                <w:szCs w:val="21"/>
              </w:rPr>
              <w:t>后在合同中加以确认。</w:t>
            </w:r>
          </w:p>
        </w:tc>
      </w:tr>
      <w:tr w:rsidR="00B41FC5" w:rsidRPr="00556BA3" w:rsidTr="00FC42D4">
        <w:trPr>
          <w:trHeight w:val="326"/>
          <w:jc w:val="center"/>
        </w:trPr>
        <w:tc>
          <w:tcPr>
            <w:tcW w:w="602" w:type="dxa"/>
            <w:vMerge/>
            <w:tcBorders>
              <w:top w:val="single" w:sz="12" w:space="0" w:color="auto"/>
              <w:left w:val="single" w:sz="12" w:space="0" w:color="auto"/>
              <w:right w:val="single" w:sz="6" w:space="0" w:color="auto"/>
            </w:tcBorders>
            <w:vAlign w:val="center"/>
          </w:tcPr>
          <w:p w:rsidR="00B41FC5" w:rsidRPr="00556BA3" w:rsidRDefault="00B41FC5" w:rsidP="00FC42D4">
            <w:pPr>
              <w:tabs>
                <w:tab w:val="left" w:pos="130"/>
              </w:tabs>
              <w:spacing w:line="400" w:lineRule="exact"/>
              <w:ind w:left="420" w:firstLineChars="0" w:firstLine="0"/>
              <w:jc w:val="center"/>
              <w:rPr>
                <w:rFonts w:ascii="宋体" w:hAnsi="宋体"/>
                <w:b/>
                <w:szCs w:val="21"/>
              </w:rPr>
            </w:pPr>
          </w:p>
        </w:tc>
        <w:tc>
          <w:tcPr>
            <w:tcW w:w="1386" w:type="dxa"/>
            <w:vMerge/>
            <w:tcBorders>
              <w:top w:val="single" w:sz="12" w:space="0" w:color="auto"/>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p>
        </w:tc>
        <w:tc>
          <w:tcPr>
            <w:tcW w:w="7370" w:type="dxa"/>
            <w:tcBorders>
              <w:top w:val="single" w:sz="4" w:space="0" w:color="auto"/>
              <w:left w:val="single" w:sz="6" w:space="0" w:color="auto"/>
              <w:bottom w:val="single" w:sz="4" w:space="0" w:color="auto"/>
              <w:right w:val="single" w:sz="6" w:space="0" w:color="auto"/>
            </w:tcBorders>
            <w:vAlign w:val="center"/>
          </w:tcPr>
          <w:p w:rsidR="00B41FC5" w:rsidRPr="00556BA3" w:rsidRDefault="00B41FC5" w:rsidP="00FC42D4">
            <w:pPr>
              <w:tabs>
                <w:tab w:val="left" w:pos="118"/>
                <w:tab w:val="left" w:pos="690"/>
              </w:tabs>
              <w:spacing w:line="400" w:lineRule="exact"/>
              <w:ind w:rightChars="-24" w:right="-50" w:firstLineChars="0" w:firstLine="0"/>
              <w:jc w:val="left"/>
              <w:rPr>
                <w:rFonts w:ascii="宋体" w:hAnsi="宋体"/>
                <w:szCs w:val="21"/>
              </w:rPr>
            </w:pPr>
            <w:r>
              <w:rPr>
                <w:rFonts w:ascii="宋体" w:hAnsi="宋体"/>
                <w:szCs w:val="21"/>
              </w:rPr>
              <w:t>5.2</w:t>
            </w:r>
            <w:r>
              <w:rPr>
                <w:rFonts w:hint="eastAsia"/>
              </w:rPr>
              <w:t xml:space="preserve"> </w:t>
            </w:r>
            <w:r w:rsidRPr="00553D9B">
              <w:rPr>
                <w:rFonts w:ascii="宋体" w:hAnsi="宋体" w:hint="eastAsia"/>
                <w:szCs w:val="21"/>
              </w:rPr>
              <w:t>项目内涉及到的软件产品需达到原厂技术标准及原厂售后服务要求</w:t>
            </w:r>
            <w:r w:rsidRPr="00556BA3">
              <w:rPr>
                <w:rFonts w:ascii="宋体" w:hAnsi="宋体" w:hint="eastAsia"/>
                <w:szCs w:val="21"/>
              </w:rPr>
              <w:t>。</w:t>
            </w:r>
          </w:p>
        </w:tc>
      </w:tr>
      <w:tr w:rsidR="00B41FC5" w:rsidRPr="00556BA3" w:rsidTr="00FC42D4">
        <w:trPr>
          <w:trHeight w:val="326"/>
          <w:jc w:val="center"/>
        </w:trPr>
        <w:tc>
          <w:tcPr>
            <w:tcW w:w="602" w:type="dxa"/>
            <w:vMerge/>
            <w:tcBorders>
              <w:top w:val="single" w:sz="12" w:space="0" w:color="auto"/>
              <w:left w:val="single" w:sz="12" w:space="0" w:color="auto"/>
              <w:right w:val="single" w:sz="6" w:space="0" w:color="auto"/>
            </w:tcBorders>
            <w:vAlign w:val="center"/>
          </w:tcPr>
          <w:p w:rsidR="00B41FC5" w:rsidRPr="00556BA3" w:rsidRDefault="00B41FC5" w:rsidP="00FC42D4">
            <w:pPr>
              <w:tabs>
                <w:tab w:val="left" w:pos="130"/>
              </w:tabs>
              <w:spacing w:line="400" w:lineRule="exact"/>
              <w:ind w:left="420" w:firstLineChars="0" w:firstLine="0"/>
              <w:jc w:val="center"/>
              <w:rPr>
                <w:rFonts w:ascii="宋体" w:hAnsi="宋体"/>
                <w:b/>
                <w:szCs w:val="21"/>
              </w:rPr>
            </w:pPr>
          </w:p>
        </w:tc>
        <w:tc>
          <w:tcPr>
            <w:tcW w:w="1386" w:type="dxa"/>
            <w:vMerge/>
            <w:tcBorders>
              <w:top w:val="single" w:sz="12" w:space="0" w:color="auto"/>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p>
        </w:tc>
        <w:tc>
          <w:tcPr>
            <w:tcW w:w="7370" w:type="dxa"/>
            <w:tcBorders>
              <w:top w:val="single" w:sz="4" w:space="0" w:color="auto"/>
              <w:left w:val="single" w:sz="6" w:space="0" w:color="auto"/>
              <w:bottom w:val="single" w:sz="6" w:space="0" w:color="auto"/>
              <w:right w:val="single" w:sz="6" w:space="0" w:color="auto"/>
            </w:tcBorders>
            <w:vAlign w:val="center"/>
          </w:tcPr>
          <w:p w:rsidR="00B41FC5" w:rsidRPr="00556BA3" w:rsidRDefault="00B41FC5" w:rsidP="00FC42D4">
            <w:pPr>
              <w:tabs>
                <w:tab w:val="left" w:pos="118"/>
                <w:tab w:val="left" w:pos="690"/>
              </w:tabs>
              <w:spacing w:line="400" w:lineRule="exact"/>
              <w:ind w:rightChars="-24" w:right="-50" w:firstLineChars="0" w:firstLine="0"/>
              <w:jc w:val="left"/>
              <w:rPr>
                <w:rFonts w:ascii="宋体" w:hAnsi="宋体"/>
                <w:szCs w:val="21"/>
              </w:rPr>
            </w:pPr>
            <w:r>
              <w:rPr>
                <w:rFonts w:ascii="宋体" w:hAnsi="宋体"/>
                <w:szCs w:val="21"/>
              </w:rPr>
              <w:t>5.3</w:t>
            </w:r>
            <w:r w:rsidRPr="00556BA3">
              <w:rPr>
                <w:rFonts w:ascii="宋体" w:hAnsi="宋体" w:hint="eastAsia"/>
                <w:szCs w:val="21"/>
              </w:rPr>
              <w:t>所有软件符合国家正版化管理要求，版权由医院所有，若发生版权纠纷等问题，采购人概不承担任何责任，均由</w:t>
            </w:r>
            <w:r>
              <w:rPr>
                <w:rFonts w:ascii="宋体" w:hAnsi="宋体" w:hint="eastAsia"/>
                <w:szCs w:val="21"/>
              </w:rPr>
              <w:t>投标人</w:t>
            </w:r>
            <w:r w:rsidRPr="00556BA3">
              <w:rPr>
                <w:rFonts w:ascii="宋体" w:hAnsi="宋体" w:hint="eastAsia"/>
                <w:szCs w:val="21"/>
              </w:rPr>
              <w:t>承担一切后果。</w:t>
            </w:r>
          </w:p>
        </w:tc>
      </w:tr>
      <w:tr w:rsidR="00B41FC5" w:rsidRPr="00556BA3" w:rsidTr="00FC42D4">
        <w:trPr>
          <w:trHeight w:val="326"/>
          <w:jc w:val="center"/>
        </w:trPr>
        <w:tc>
          <w:tcPr>
            <w:tcW w:w="602" w:type="dxa"/>
            <w:vMerge/>
            <w:tcBorders>
              <w:left w:val="single" w:sz="12" w:space="0" w:color="auto"/>
              <w:right w:val="single" w:sz="6" w:space="0" w:color="auto"/>
            </w:tcBorders>
            <w:vAlign w:val="center"/>
          </w:tcPr>
          <w:p w:rsidR="00B41FC5" w:rsidRPr="00556BA3" w:rsidRDefault="00B41FC5" w:rsidP="00FC42D4">
            <w:pPr>
              <w:tabs>
                <w:tab w:val="left" w:pos="72"/>
              </w:tabs>
              <w:spacing w:line="400" w:lineRule="exact"/>
              <w:ind w:left="420" w:firstLineChars="0" w:firstLine="0"/>
              <w:jc w:val="center"/>
              <w:rPr>
                <w:rFonts w:ascii="宋体" w:hAnsi="宋体"/>
                <w:b/>
                <w:szCs w:val="21"/>
              </w:rPr>
            </w:pPr>
          </w:p>
        </w:tc>
        <w:tc>
          <w:tcPr>
            <w:tcW w:w="1386" w:type="dxa"/>
            <w:vMerge/>
            <w:tcBorders>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p>
        </w:tc>
        <w:tc>
          <w:tcPr>
            <w:tcW w:w="7370" w:type="dxa"/>
            <w:tcBorders>
              <w:top w:val="single" w:sz="6" w:space="0" w:color="auto"/>
              <w:left w:val="single" w:sz="6" w:space="0" w:color="auto"/>
              <w:bottom w:val="single" w:sz="6" w:space="0" w:color="auto"/>
              <w:right w:val="single" w:sz="6" w:space="0" w:color="auto"/>
            </w:tcBorders>
            <w:vAlign w:val="center"/>
          </w:tcPr>
          <w:p w:rsidR="00B41FC5" w:rsidRPr="00556BA3" w:rsidRDefault="00B41FC5" w:rsidP="00FC42D4">
            <w:pPr>
              <w:tabs>
                <w:tab w:val="left" w:pos="118"/>
                <w:tab w:val="left" w:pos="690"/>
              </w:tabs>
              <w:spacing w:line="400" w:lineRule="exact"/>
              <w:ind w:rightChars="-24" w:right="-50" w:firstLineChars="0" w:firstLine="0"/>
              <w:jc w:val="left"/>
              <w:rPr>
                <w:rFonts w:ascii="宋体" w:hAnsi="宋体"/>
                <w:szCs w:val="21"/>
              </w:rPr>
            </w:pPr>
            <w:r>
              <w:rPr>
                <w:rFonts w:ascii="宋体" w:hAnsi="宋体"/>
                <w:szCs w:val="21"/>
              </w:rPr>
              <w:t>5.4</w:t>
            </w:r>
            <w:r w:rsidRPr="00556BA3">
              <w:rPr>
                <w:rFonts w:ascii="宋体" w:hAnsi="宋体" w:hint="eastAsia"/>
                <w:szCs w:val="21"/>
              </w:rPr>
              <w:t>如有在采购文件中未说明的设备运行所必须的其他辅助设备及软件系统，请在响应文件中提供详细说明及相关报价。</w:t>
            </w:r>
          </w:p>
        </w:tc>
      </w:tr>
      <w:tr w:rsidR="00B41FC5" w:rsidRPr="00556BA3" w:rsidTr="00FC42D4">
        <w:trPr>
          <w:trHeight w:val="326"/>
          <w:jc w:val="center"/>
        </w:trPr>
        <w:tc>
          <w:tcPr>
            <w:tcW w:w="602" w:type="dxa"/>
            <w:vMerge/>
            <w:tcBorders>
              <w:left w:val="single" w:sz="12" w:space="0" w:color="auto"/>
              <w:bottom w:val="single" w:sz="12" w:space="0" w:color="auto"/>
              <w:right w:val="single" w:sz="6" w:space="0" w:color="auto"/>
            </w:tcBorders>
            <w:vAlign w:val="center"/>
          </w:tcPr>
          <w:p w:rsidR="00B41FC5" w:rsidRPr="00556BA3" w:rsidRDefault="00B41FC5" w:rsidP="00FC42D4">
            <w:pPr>
              <w:tabs>
                <w:tab w:val="left" w:pos="72"/>
              </w:tabs>
              <w:spacing w:line="400" w:lineRule="exact"/>
              <w:ind w:left="420" w:firstLineChars="0" w:firstLine="0"/>
              <w:jc w:val="center"/>
              <w:rPr>
                <w:rFonts w:ascii="宋体" w:hAnsi="宋体"/>
                <w:b/>
                <w:szCs w:val="21"/>
              </w:rPr>
            </w:pPr>
          </w:p>
        </w:tc>
        <w:tc>
          <w:tcPr>
            <w:tcW w:w="1386" w:type="dxa"/>
            <w:vMerge/>
            <w:tcBorders>
              <w:left w:val="single" w:sz="6" w:space="0" w:color="auto"/>
              <w:bottom w:val="single" w:sz="12"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p>
        </w:tc>
        <w:tc>
          <w:tcPr>
            <w:tcW w:w="7370" w:type="dxa"/>
            <w:tcBorders>
              <w:top w:val="single" w:sz="6" w:space="0" w:color="auto"/>
              <w:left w:val="single" w:sz="6" w:space="0" w:color="auto"/>
              <w:bottom w:val="single" w:sz="12" w:space="0" w:color="auto"/>
              <w:right w:val="single" w:sz="6" w:space="0" w:color="auto"/>
            </w:tcBorders>
            <w:vAlign w:val="center"/>
          </w:tcPr>
          <w:p w:rsidR="00B41FC5" w:rsidRPr="00556BA3" w:rsidRDefault="00B41FC5" w:rsidP="00FC42D4">
            <w:pPr>
              <w:tabs>
                <w:tab w:val="left" w:pos="118"/>
                <w:tab w:val="left" w:pos="690"/>
              </w:tabs>
              <w:spacing w:line="400" w:lineRule="exact"/>
              <w:ind w:rightChars="-24" w:right="-50" w:firstLineChars="0" w:firstLine="0"/>
              <w:jc w:val="left"/>
              <w:rPr>
                <w:rFonts w:ascii="宋体" w:hAnsi="宋体"/>
                <w:szCs w:val="21"/>
              </w:rPr>
            </w:pPr>
            <w:r>
              <w:rPr>
                <w:rFonts w:ascii="宋体" w:hAnsi="宋体"/>
                <w:szCs w:val="21"/>
              </w:rPr>
              <w:t>5.5</w:t>
            </w:r>
            <w:r>
              <w:rPr>
                <w:rFonts w:ascii="宋体" w:hAnsi="宋体" w:hint="eastAsia"/>
                <w:szCs w:val="21"/>
              </w:rPr>
              <w:t>投标人</w:t>
            </w:r>
            <w:r w:rsidRPr="00556BA3">
              <w:rPr>
                <w:rFonts w:ascii="宋体" w:hAnsi="宋体" w:hint="eastAsia"/>
                <w:szCs w:val="21"/>
              </w:rPr>
              <w:t>在采购及</w:t>
            </w:r>
            <w:r w:rsidRPr="00556BA3">
              <w:rPr>
                <w:rFonts w:ascii="宋体" w:hAnsi="宋体" w:cs="宋体" w:hint="eastAsia"/>
                <w:color w:val="000000"/>
                <w:kern w:val="0"/>
                <w:szCs w:val="21"/>
                <w:lang w:bidi="ar"/>
              </w:rPr>
              <w:t>成交</w:t>
            </w:r>
            <w:r w:rsidRPr="00556BA3">
              <w:rPr>
                <w:rFonts w:ascii="宋体" w:hAnsi="宋体" w:hint="eastAsia"/>
                <w:szCs w:val="21"/>
              </w:rPr>
              <w:t>后，发生侵犯专利权的行为时，其侵权责任与采购人无关，应由</w:t>
            </w:r>
            <w:r>
              <w:rPr>
                <w:rFonts w:ascii="宋体" w:hAnsi="宋体" w:hint="eastAsia"/>
                <w:szCs w:val="21"/>
              </w:rPr>
              <w:t>投标人</w:t>
            </w:r>
            <w:r w:rsidRPr="00556BA3">
              <w:rPr>
                <w:rFonts w:ascii="宋体" w:hAnsi="宋体" w:hint="eastAsia"/>
                <w:szCs w:val="21"/>
              </w:rPr>
              <w:t>承担相应的责任，并不得影响采购人的利益。</w:t>
            </w:r>
          </w:p>
        </w:tc>
      </w:tr>
      <w:tr w:rsidR="00B41FC5" w:rsidRPr="00556BA3" w:rsidTr="00FC42D4">
        <w:trPr>
          <w:trHeight w:val="326"/>
          <w:jc w:val="center"/>
        </w:trPr>
        <w:tc>
          <w:tcPr>
            <w:tcW w:w="602" w:type="dxa"/>
            <w:vMerge w:val="restart"/>
            <w:tcBorders>
              <w:top w:val="single" w:sz="12" w:space="0" w:color="auto"/>
              <w:left w:val="single" w:sz="12" w:space="0" w:color="auto"/>
              <w:right w:val="single" w:sz="6" w:space="0" w:color="auto"/>
            </w:tcBorders>
            <w:vAlign w:val="center"/>
          </w:tcPr>
          <w:p w:rsidR="00B41FC5" w:rsidRPr="00556BA3" w:rsidRDefault="00B41FC5" w:rsidP="00FC42D4">
            <w:pPr>
              <w:tabs>
                <w:tab w:val="left" w:pos="130"/>
              </w:tabs>
              <w:spacing w:line="400" w:lineRule="exact"/>
              <w:ind w:firstLineChars="0" w:firstLine="0"/>
              <w:jc w:val="center"/>
              <w:rPr>
                <w:rFonts w:ascii="宋体" w:hAnsi="宋体"/>
                <w:b/>
                <w:szCs w:val="21"/>
              </w:rPr>
            </w:pPr>
            <w:r>
              <w:rPr>
                <w:rFonts w:ascii="宋体" w:hAnsi="宋体"/>
                <w:b/>
                <w:szCs w:val="21"/>
              </w:rPr>
              <w:t>6</w:t>
            </w:r>
          </w:p>
        </w:tc>
        <w:tc>
          <w:tcPr>
            <w:tcW w:w="1386" w:type="dxa"/>
            <w:vMerge w:val="restart"/>
            <w:tcBorders>
              <w:top w:val="single" w:sz="12" w:space="0" w:color="auto"/>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r w:rsidRPr="00A4466F">
              <w:rPr>
                <w:rFonts w:ascii="宋体" w:hAnsi="宋体"/>
                <w:kern w:val="0"/>
                <w:szCs w:val="22"/>
              </w:rPr>
              <w:t>★</w:t>
            </w:r>
            <w:r w:rsidRPr="00556BA3">
              <w:rPr>
                <w:rFonts w:ascii="宋体" w:hAnsi="宋体" w:hint="eastAsia"/>
                <w:szCs w:val="21"/>
              </w:rPr>
              <w:t>产品进场安装、调试及验收</w:t>
            </w:r>
          </w:p>
        </w:tc>
        <w:tc>
          <w:tcPr>
            <w:tcW w:w="7370" w:type="dxa"/>
            <w:tcBorders>
              <w:top w:val="single" w:sz="12" w:space="0" w:color="auto"/>
              <w:left w:val="single" w:sz="6" w:space="0" w:color="auto"/>
              <w:bottom w:val="single" w:sz="6" w:space="0" w:color="auto"/>
              <w:right w:val="single" w:sz="6" w:space="0" w:color="auto"/>
            </w:tcBorders>
            <w:vAlign w:val="center"/>
          </w:tcPr>
          <w:p w:rsidR="00B41FC5" w:rsidRPr="00556BA3" w:rsidRDefault="00B41FC5" w:rsidP="00FC42D4">
            <w:pPr>
              <w:tabs>
                <w:tab w:val="left" w:pos="260"/>
                <w:tab w:val="left" w:pos="816"/>
              </w:tabs>
              <w:spacing w:line="400" w:lineRule="exact"/>
              <w:ind w:rightChars="-24" w:right="-50" w:firstLineChars="0" w:firstLine="0"/>
              <w:jc w:val="left"/>
              <w:rPr>
                <w:rFonts w:ascii="宋体" w:hAnsi="宋体" w:cs="仿宋_GB2312"/>
                <w:szCs w:val="21"/>
              </w:rPr>
            </w:pPr>
            <w:r>
              <w:rPr>
                <w:rFonts w:ascii="宋体" w:hAnsi="宋体"/>
                <w:szCs w:val="21"/>
              </w:rPr>
              <w:t>6.1</w:t>
            </w:r>
            <w:r>
              <w:rPr>
                <w:rFonts w:ascii="宋体" w:hAnsi="宋体" w:hint="eastAsia"/>
                <w:szCs w:val="21"/>
              </w:rPr>
              <w:t>完成</w:t>
            </w:r>
            <w:r w:rsidRPr="00E85E0B">
              <w:rPr>
                <w:rFonts w:ascii="宋体" w:hAnsi="宋体" w:hint="eastAsia"/>
                <w:szCs w:val="21"/>
              </w:rPr>
              <w:t>电子病历六级评审</w:t>
            </w:r>
            <w:r>
              <w:rPr>
                <w:rFonts w:ascii="宋体" w:hAnsi="宋体" w:hint="eastAsia"/>
                <w:szCs w:val="21"/>
              </w:rPr>
              <w:t>。</w:t>
            </w:r>
          </w:p>
        </w:tc>
      </w:tr>
      <w:tr w:rsidR="00B41FC5" w:rsidRPr="00556BA3" w:rsidTr="00FC42D4">
        <w:trPr>
          <w:trHeight w:val="326"/>
          <w:jc w:val="center"/>
        </w:trPr>
        <w:tc>
          <w:tcPr>
            <w:tcW w:w="602" w:type="dxa"/>
            <w:vMerge/>
            <w:tcBorders>
              <w:left w:val="single" w:sz="12" w:space="0" w:color="auto"/>
              <w:right w:val="single" w:sz="6" w:space="0" w:color="auto"/>
            </w:tcBorders>
            <w:vAlign w:val="center"/>
          </w:tcPr>
          <w:p w:rsidR="00B41FC5" w:rsidRPr="00556BA3" w:rsidRDefault="00B41FC5" w:rsidP="00FC42D4">
            <w:pPr>
              <w:tabs>
                <w:tab w:val="left" w:pos="130"/>
              </w:tabs>
              <w:spacing w:line="400" w:lineRule="exact"/>
              <w:ind w:left="420" w:firstLineChars="0" w:firstLine="0"/>
              <w:jc w:val="center"/>
              <w:rPr>
                <w:rFonts w:ascii="宋体" w:hAnsi="宋体"/>
                <w:b/>
                <w:szCs w:val="21"/>
              </w:rPr>
            </w:pPr>
          </w:p>
        </w:tc>
        <w:tc>
          <w:tcPr>
            <w:tcW w:w="1386" w:type="dxa"/>
            <w:vMerge/>
            <w:tcBorders>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p>
        </w:tc>
        <w:tc>
          <w:tcPr>
            <w:tcW w:w="7370" w:type="dxa"/>
            <w:tcBorders>
              <w:top w:val="single" w:sz="6" w:space="0" w:color="auto"/>
              <w:left w:val="single" w:sz="6" w:space="0" w:color="auto"/>
              <w:bottom w:val="single" w:sz="6" w:space="0" w:color="auto"/>
              <w:right w:val="single" w:sz="6" w:space="0" w:color="auto"/>
            </w:tcBorders>
            <w:vAlign w:val="center"/>
          </w:tcPr>
          <w:p w:rsidR="00B41FC5" w:rsidRPr="00556BA3" w:rsidRDefault="00B41FC5" w:rsidP="00FC42D4">
            <w:pPr>
              <w:tabs>
                <w:tab w:val="left" w:pos="260"/>
                <w:tab w:val="left" w:pos="816"/>
              </w:tabs>
              <w:spacing w:line="400" w:lineRule="exact"/>
              <w:ind w:rightChars="-24" w:right="-50" w:firstLineChars="0" w:firstLine="0"/>
              <w:jc w:val="left"/>
              <w:rPr>
                <w:rFonts w:ascii="宋体" w:hAnsi="宋体"/>
                <w:szCs w:val="21"/>
              </w:rPr>
            </w:pPr>
            <w:r>
              <w:rPr>
                <w:rFonts w:ascii="宋体" w:hAnsi="宋体"/>
                <w:szCs w:val="21"/>
              </w:rPr>
              <w:t>6.2</w:t>
            </w:r>
            <w:r>
              <w:rPr>
                <w:rFonts w:ascii="宋体" w:hAnsi="宋体" w:hint="eastAsia"/>
                <w:szCs w:val="21"/>
              </w:rPr>
              <w:t>中标人</w:t>
            </w:r>
            <w:r w:rsidRPr="00556BA3">
              <w:rPr>
                <w:rFonts w:ascii="宋体" w:hAnsi="宋体" w:hint="eastAsia"/>
                <w:szCs w:val="21"/>
              </w:rPr>
              <w:t>须免费提供调试专用工具，直到项目</w:t>
            </w:r>
            <w:r>
              <w:rPr>
                <w:rFonts w:ascii="宋体" w:hAnsi="宋体" w:hint="eastAsia"/>
                <w:szCs w:val="21"/>
              </w:rPr>
              <w:t>免费维保期</w:t>
            </w:r>
            <w:r w:rsidRPr="00556BA3">
              <w:rPr>
                <w:rFonts w:ascii="宋体" w:hAnsi="宋体" w:hint="eastAsia"/>
                <w:szCs w:val="21"/>
              </w:rPr>
              <w:t>满。</w:t>
            </w:r>
          </w:p>
        </w:tc>
      </w:tr>
      <w:tr w:rsidR="00B41FC5" w:rsidRPr="00556BA3" w:rsidTr="00FC42D4">
        <w:trPr>
          <w:trHeight w:val="326"/>
          <w:jc w:val="center"/>
        </w:trPr>
        <w:tc>
          <w:tcPr>
            <w:tcW w:w="602" w:type="dxa"/>
            <w:vMerge/>
            <w:tcBorders>
              <w:left w:val="single" w:sz="12" w:space="0" w:color="auto"/>
              <w:right w:val="single" w:sz="6" w:space="0" w:color="auto"/>
            </w:tcBorders>
            <w:vAlign w:val="center"/>
          </w:tcPr>
          <w:p w:rsidR="00B41FC5" w:rsidRPr="00556BA3" w:rsidRDefault="00B41FC5" w:rsidP="00FC42D4">
            <w:pPr>
              <w:tabs>
                <w:tab w:val="left" w:pos="130"/>
              </w:tabs>
              <w:spacing w:line="400" w:lineRule="exact"/>
              <w:ind w:left="420" w:firstLineChars="0" w:firstLine="0"/>
              <w:jc w:val="center"/>
              <w:rPr>
                <w:rFonts w:ascii="宋体" w:hAnsi="宋体"/>
                <w:b/>
                <w:szCs w:val="21"/>
              </w:rPr>
            </w:pPr>
          </w:p>
        </w:tc>
        <w:tc>
          <w:tcPr>
            <w:tcW w:w="1386" w:type="dxa"/>
            <w:vMerge/>
            <w:tcBorders>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p>
        </w:tc>
        <w:tc>
          <w:tcPr>
            <w:tcW w:w="7370" w:type="dxa"/>
            <w:tcBorders>
              <w:top w:val="single" w:sz="6" w:space="0" w:color="auto"/>
              <w:left w:val="single" w:sz="6" w:space="0" w:color="auto"/>
              <w:bottom w:val="single" w:sz="6" w:space="0" w:color="auto"/>
              <w:right w:val="single" w:sz="6" w:space="0" w:color="auto"/>
            </w:tcBorders>
            <w:vAlign w:val="center"/>
          </w:tcPr>
          <w:p w:rsidR="00B41FC5" w:rsidRPr="00556BA3" w:rsidRDefault="00B41FC5" w:rsidP="00FC42D4">
            <w:pPr>
              <w:tabs>
                <w:tab w:val="left" w:pos="260"/>
                <w:tab w:val="left" w:pos="816"/>
              </w:tabs>
              <w:spacing w:line="400" w:lineRule="exact"/>
              <w:ind w:rightChars="-24" w:right="-50" w:firstLineChars="0" w:firstLine="0"/>
              <w:jc w:val="left"/>
              <w:rPr>
                <w:rFonts w:ascii="宋体" w:hAnsi="宋体"/>
                <w:szCs w:val="21"/>
              </w:rPr>
            </w:pPr>
            <w:r>
              <w:rPr>
                <w:rFonts w:ascii="宋体" w:hAnsi="宋体"/>
                <w:szCs w:val="21"/>
              </w:rPr>
              <w:t>6.3</w:t>
            </w:r>
            <w:r>
              <w:rPr>
                <w:rFonts w:ascii="宋体" w:hAnsi="宋体" w:hint="eastAsia"/>
                <w:szCs w:val="21"/>
              </w:rPr>
              <w:t>中标人</w:t>
            </w:r>
            <w:r w:rsidRPr="00556BA3">
              <w:rPr>
                <w:rFonts w:ascii="宋体" w:hAnsi="宋体" w:hint="eastAsia"/>
                <w:szCs w:val="21"/>
              </w:rPr>
              <w:t>必须提供产品安装的详细实施建议方案和产品安装实施过程的工作内容、工作日程表、工作方法，并征得采购人认可后严格按照日程表执行。日程表内容至少应包括到货日期、现场安装、系统测试、系统联调、系统试运行、验收、技术培训等。</w:t>
            </w:r>
          </w:p>
        </w:tc>
      </w:tr>
      <w:tr w:rsidR="00B41FC5" w:rsidRPr="00556BA3" w:rsidTr="00FC42D4">
        <w:trPr>
          <w:trHeight w:val="326"/>
          <w:jc w:val="center"/>
        </w:trPr>
        <w:tc>
          <w:tcPr>
            <w:tcW w:w="602" w:type="dxa"/>
            <w:vMerge/>
            <w:tcBorders>
              <w:left w:val="single" w:sz="12" w:space="0" w:color="auto"/>
              <w:right w:val="single" w:sz="6" w:space="0" w:color="auto"/>
            </w:tcBorders>
            <w:vAlign w:val="center"/>
          </w:tcPr>
          <w:p w:rsidR="00B41FC5" w:rsidRPr="00556BA3" w:rsidRDefault="00B41FC5" w:rsidP="00FC42D4">
            <w:pPr>
              <w:tabs>
                <w:tab w:val="left" w:pos="130"/>
              </w:tabs>
              <w:spacing w:line="400" w:lineRule="exact"/>
              <w:ind w:left="420" w:firstLineChars="0" w:firstLine="0"/>
              <w:jc w:val="center"/>
              <w:rPr>
                <w:rFonts w:ascii="宋体" w:hAnsi="宋体"/>
                <w:b/>
                <w:szCs w:val="21"/>
              </w:rPr>
            </w:pPr>
          </w:p>
        </w:tc>
        <w:tc>
          <w:tcPr>
            <w:tcW w:w="1386" w:type="dxa"/>
            <w:vMerge/>
            <w:tcBorders>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p>
        </w:tc>
        <w:tc>
          <w:tcPr>
            <w:tcW w:w="7370" w:type="dxa"/>
            <w:tcBorders>
              <w:top w:val="single" w:sz="6" w:space="0" w:color="auto"/>
              <w:left w:val="single" w:sz="6" w:space="0" w:color="auto"/>
              <w:bottom w:val="single" w:sz="6" w:space="0" w:color="auto"/>
              <w:right w:val="single" w:sz="6" w:space="0" w:color="auto"/>
            </w:tcBorders>
            <w:vAlign w:val="center"/>
          </w:tcPr>
          <w:p w:rsidR="00B41FC5" w:rsidRPr="00556BA3" w:rsidRDefault="00B41FC5" w:rsidP="00FC42D4">
            <w:pPr>
              <w:tabs>
                <w:tab w:val="left" w:pos="260"/>
                <w:tab w:val="left" w:pos="816"/>
              </w:tabs>
              <w:spacing w:line="400" w:lineRule="exact"/>
              <w:ind w:rightChars="-24" w:right="-50" w:firstLineChars="0" w:firstLine="0"/>
              <w:jc w:val="left"/>
              <w:rPr>
                <w:rFonts w:ascii="宋体" w:hAnsi="宋体"/>
                <w:szCs w:val="21"/>
              </w:rPr>
            </w:pPr>
            <w:r>
              <w:rPr>
                <w:rFonts w:ascii="宋体" w:hAnsi="宋体"/>
                <w:szCs w:val="21"/>
              </w:rPr>
              <w:t>6.4</w:t>
            </w:r>
            <w:r>
              <w:rPr>
                <w:rFonts w:ascii="宋体" w:hAnsi="宋体" w:hint="eastAsia"/>
                <w:szCs w:val="21"/>
              </w:rPr>
              <w:t>中标人</w:t>
            </w:r>
            <w:r w:rsidRPr="00556BA3">
              <w:rPr>
                <w:rFonts w:ascii="宋体" w:hAnsi="宋体" w:hint="eastAsia"/>
                <w:szCs w:val="21"/>
              </w:rPr>
              <w:t>应允许采购人的工作人员参与项目的安装、测试、诊断及解决问题等各项工作，并提供相关的现场培训。</w:t>
            </w:r>
          </w:p>
        </w:tc>
      </w:tr>
      <w:tr w:rsidR="00B41FC5" w:rsidRPr="00556BA3" w:rsidTr="00FC42D4">
        <w:trPr>
          <w:trHeight w:val="326"/>
          <w:jc w:val="center"/>
        </w:trPr>
        <w:tc>
          <w:tcPr>
            <w:tcW w:w="602" w:type="dxa"/>
            <w:vMerge/>
            <w:tcBorders>
              <w:left w:val="single" w:sz="12" w:space="0" w:color="auto"/>
              <w:right w:val="single" w:sz="6" w:space="0" w:color="auto"/>
            </w:tcBorders>
            <w:vAlign w:val="center"/>
          </w:tcPr>
          <w:p w:rsidR="00B41FC5" w:rsidRPr="00556BA3" w:rsidRDefault="00B41FC5" w:rsidP="00FC42D4">
            <w:pPr>
              <w:tabs>
                <w:tab w:val="left" w:pos="130"/>
              </w:tabs>
              <w:spacing w:line="400" w:lineRule="exact"/>
              <w:ind w:left="420" w:firstLineChars="0" w:firstLine="0"/>
              <w:jc w:val="center"/>
              <w:rPr>
                <w:rFonts w:ascii="宋体" w:hAnsi="宋体"/>
                <w:b/>
                <w:szCs w:val="21"/>
              </w:rPr>
            </w:pPr>
          </w:p>
        </w:tc>
        <w:tc>
          <w:tcPr>
            <w:tcW w:w="1386" w:type="dxa"/>
            <w:vMerge/>
            <w:tcBorders>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p>
        </w:tc>
        <w:tc>
          <w:tcPr>
            <w:tcW w:w="7370" w:type="dxa"/>
            <w:tcBorders>
              <w:top w:val="single" w:sz="6" w:space="0" w:color="auto"/>
              <w:left w:val="single" w:sz="6" w:space="0" w:color="auto"/>
              <w:bottom w:val="single" w:sz="6" w:space="0" w:color="auto"/>
              <w:right w:val="single" w:sz="6" w:space="0" w:color="auto"/>
            </w:tcBorders>
            <w:vAlign w:val="center"/>
          </w:tcPr>
          <w:p w:rsidR="00B41FC5" w:rsidRPr="00556BA3" w:rsidRDefault="00B41FC5" w:rsidP="00FC42D4">
            <w:pPr>
              <w:tabs>
                <w:tab w:val="left" w:pos="260"/>
                <w:tab w:val="left" w:pos="816"/>
              </w:tabs>
              <w:spacing w:line="400" w:lineRule="exact"/>
              <w:ind w:rightChars="-24" w:right="-50" w:firstLineChars="0" w:firstLine="0"/>
              <w:jc w:val="left"/>
              <w:rPr>
                <w:rFonts w:ascii="宋体" w:hAnsi="宋体"/>
                <w:szCs w:val="21"/>
              </w:rPr>
            </w:pPr>
            <w:r>
              <w:rPr>
                <w:rFonts w:ascii="宋体" w:hAnsi="宋体"/>
                <w:szCs w:val="21"/>
              </w:rPr>
              <w:t>6.5</w:t>
            </w:r>
            <w:r w:rsidRPr="00556BA3">
              <w:rPr>
                <w:rFonts w:ascii="宋体" w:hAnsi="宋体" w:hint="eastAsia"/>
                <w:szCs w:val="21"/>
              </w:rPr>
              <w:t>安装联调过程中，</w:t>
            </w:r>
            <w:r>
              <w:rPr>
                <w:rFonts w:ascii="宋体" w:hAnsi="宋体" w:hint="eastAsia"/>
                <w:szCs w:val="21"/>
              </w:rPr>
              <w:t>中标人</w:t>
            </w:r>
            <w:r w:rsidRPr="00556BA3">
              <w:rPr>
                <w:rFonts w:ascii="宋体" w:hAnsi="宋体" w:hint="eastAsia"/>
                <w:szCs w:val="21"/>
              </w:rPr>
              <w:t>供给采购人的产品及自己使用的工具，进入采购人使用现场后的保管由</w:t>
            </w:r>
            <w:r>
              <w:rPr>
                <w:rFonts w:ascii="宋体" w:hAnsi="宋体" w:hint="eastAsia"/>
                <w:szCs w:val="21"/>
              </w:rPr>
              <w:t>中标人</w:t>
            </w:r>
            <w:r w:rsidRPr="00556BA3">
              <w:rPr>
                <w:rFonts w:ascii="宋体" w:hAnsi="宋体" w:hint="eastAsia"/>
                <w:szCs w:val="21"/>
              </w:rPr>
              <w:t>负责；</w:t>
            </w:r>
            <w:r>
              <w:rPr>
                <w:rFonts w:ascii="宋体" w:hAnsi="宋体" w:hint="eastAsia"/>
                <w:szCs w:val="21"/>
              </w:rPr>
              <w:t>中标人</w:t>
            </w:r>
            <w:r w:rsidRPr="00556BA3">
              <w:rPr>
                <w:rFonts w:ascii="宋体" w:hAnsi="宋体" w:hint="eastAsia"/>
                <w:szCs w:val="21"/>
              </w:rPr>
              <w:t>在采购人使用现场安装人员的安全、保险、食宿、交通由</w:t>
            </w:r>
            <w:r>
              <w:rPr>
                <w:rFonts w:ascii="宋体" w:hAnsi="宋体" w:hint="eastAsia"/>
                <w:szCs w:val="21"/>
              </w:rPr>
              <w:t>中标人</w:t>
            </w:r>
            <w:r w:rsidRPr="00556BA3">
              <w:rPr>
                <w:rFonts w:ascii="宋体" w:hAnsi="宋体" w:hint="eastAsia"/>
                <w:szCs w:val="21"/>
              </w:rPr>
              <w:t>负责。</w:t>
            </w:r>
          </w:p>
        </w:tc>
      </w:tr>
      <w:tr w:rsidR="00B41FC5" w:rsidRPr="00556BA3" w:rsidTr="00FC42D4">
        <w:trPr>
          <w:trHeight w:val="326"/>
          <w:jc w:val="center"/>
        </w:trPr>
        <w:tc>
          <w:tcPr>
            <w:tcW w:w="602" w:type="dxa"/>
            <w:vMerge/>
            <w:tcBorders>
              <w:left w:val="single" w:sz="12" w:space="0" w:color="auto"/>
              <w:right w:val="single" w:sz="6" w:space="0" w:color="auto"/>
            </w:tcBorders>
            <w:vAlign w:val="center"/>
          </w:tcPr>
          <w:p w:rsidR="00B41FC5" w:rsidRPr="00556BA3" w:rsidRDefault="00B41FC5" w:rsidP="00FC42D4">
            <w:pPr>
              <w:tabs>
                <w:tab w:val="left" w:pos="130"/>
              </w:tabs>
              <w:spacing w:line="400" w:lineRule="exact"/>
              <w:ind w:left="420" w:firstLineChars="0" w:firstLine="0"/>
              <w:jc w:val="center"/>
              <w:rPr>
                <w:rFonts w:ascii="宋体" w:hAnsi="宋体"/>
                <w:b/>
                <w:szCs w:val="21"/>
              </w:rPr>
            </w:pPr>
          </w:p>
        </w:tc>
        <w:tc>
          <w:tcPr>
            <w:tcW w:w="1386" w:type="dxa"/>
            <w:vMerge/>
            <w:tcBorders>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p>
        </w:tc>
        <w:tc>
          <w:tcPr>
            <w:tcW w:w="7370" w:type="dxa"/>
            <w:tcBorders>
              <w:top w:val="single" w:sz="6" w:space="0" w:color="auto"/>
              <w:left w:val="single" w:sz="6" w:space="0" w:color="auto"/>
              <w:bottom w:val="single" w:sz="6" w:space="0" w:color="auto"/>
              <w:right w:val="single" w:sz="6" w:space="0" w:color="auto"/>
            </w:tcBorders>
            <w:vAlign w:val="center"/>
          </w:tcPr>
          <w:p w:rsidR="00B41FC5" w:rsidRPr="00556BA3" w:rsidRDefault="00B41FC5" w:rsidP="00FC42D4">
            <w:pPr>
              <w:tabs>
                <w:tab w:val="left" w:pos="260"/>
                <w:tab w:val="left" w:pos="816"/>
              </w:tabs>
              <w:spacing w:line="400" w:lineRule="exact"/>
              <w:ind w:rightChars="-24" w:right="-50" w:firstLineChars="0" w:firstLine="0"/>
              <w:jc w:val="left"/>
              <w:rPr>
                <w:rFonts w:ascii="宋体" w:hAnsi="宋体"/>
                <w:szCs w:val="21"/>
              </w:rPr>
            </w:pPr>
            <w:r>
              <w:rPr>
                <w:rFonts w:ascii="宋体" w:hAnsi="宋体"/>
                <w:szCs w:val="21"/>
              </w:rPr>
              <w:t>6.6</w:t>
            </w:r>
            <w:r>
              <w:rPr>
                <w:rFonts w:ascii="宋体" w:hAnsi="宋体" w:hint="eastAsia"/>
                <w:szCs w:val="21"/>
              </w:rPr>
              <w:t>中标人</w:t>
            </w:r>
            <w:r w:rsidRPr="00556BA3">
              <w:rPr>
                <w:rFonts w:ascii="宋体" w:hAnsi="宋体" w:hint="eastAsia"/>
                <w:szCs w:val="21"/>
              </w:rPr>
              <w:t>在验收前必须递交书面的验收</w:t>
            </w:r>
            <w:r>
              <w:rPr>
                <w:rFonts w:ascii="宋体" w:hAnsi="宋体" w:hint="eastAsia"/>
                <w:szCs w:val="21"/>
              </w:rPr>
              <w:t>申请</w:t>
            </w:r>
            <w:r w:rsidRPr="00556BA3">
              <w:rPr>
                <w:rFonts w:ascii="宋体" w:hAnsi="宋体" w:hint="eastAsia"/>
                <w:szCs w:val="21"/>
              </w:rPr>
              <w:t>，并报采购人认可后以其为依据，方可开始验收工作。</w:t>
            </w:r>
          </w:p>
        </w:tc>
      </w:tr>
      <w:tr w:rsidR="00B41FC5" w:rsidRPr="00556BA3" w:rsidTr="00FC42D4">
        <w:trPr>
          <w:trHeight w:val="326"/>
          <w:jc w:val="center"/>
        </w:trPr>
        <w:tc>
          <w:tcPr>
            <w:tcW w:w="602" w:type="dxa"/>
            <w:vMerge/>
            <w:tcBorders>
              <w:left w:val="single" w:sz="12" w:space="0" w:color="auto"/>
              <w:right w:val="single" w:sz="6" w:space="0" w:color="auto"/>
            </w:tcBorders>
            <w:vAlign w:val="center"/>
          </w:tcPr>
          <w:p w:rsidR="00B41FC5" w:rsidRPr="00556BA3" w:rsidRDefault="00B41FC5" w:rsidP="00FC42D4">
            <w:pPr>
              <w:tabs>
                <w:tab w:val="left" w:pos="130"/>
              </w:tabs>
              <w:spacing w:line="400" w:lineRule="exact"/>
              <w:ind w:left="420" w:firstLineChars="0" w:firstLine="0"/>
              <w:jc w:val="center"/>
              <w:rPr>
                <w:rFonts w:ascii="宋体" w:hAnsi="宋体"/>
                <w:b/>
                <w:szCs w:val="21"/>
              </w:rPr>
            </w:pPr>
          </w:p>
        </w:tc>
        <w:tc>
          <w:tcPr>
            <w:tcW w:w="1386" w:type="dxa"/>
            <w:vMerge/>
            <w:tcBorders>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p>
        </w:tc>
        <w:tc>
          <w:tcPr>
            <w:tcW w:w="7370" w:type="dxa"/>
            <w:tcBorders>
              <w:top w:val="single" w:sz="6" w:space="0" w:color="auto"/>
              <w:left w:val="single" w:sz="6" w:space="0" w:color="auto"/>
              <w:bottom w:val="single" w:sz="6" w:space="0" w:color="auto"/>
              <w:right w:val="single" w:sz="6" w:space="0" w:color="auto"/>
            </w:tcBorders>
            <w:vAlign w:val="center"/>
          </w:tcPr>
          <w:p w:rsidR="00B41FC5" w:rsidRPr="00556BA3" w:rsidRDefault="00B41FC5" w:rsidP="00FC42D4">
            <w:pPr>
              <w:tabs>
                <w:tab w:val="left" w:pos="260"/>
                <w:tab w:val="left" w:pos="816"/>
              </w:tabs>
              <w:spacing w:line="400" w:lineRule="exact"/>
              <w:ind w:rightChars="-24" w:right="-50" w:firstLineChars="0" w:firstLine="0"/>
              <w:jc w:val="left"/>
              <w:rPr>
                <w:rFonts w:ascii="宋体" w:hAnsi="宋体"/>
                <w:szCs w:val="21"/>
              </w:rPr>
            </w:pPr>
            <w:r>
              <w:rPr>
                <w:rFonts w:ascii="宋体" w:hAnsi="宋体"/>
                <w:szCs w:val="21"/>
              </w:rPr>
              <w:t>6.7</w:t>
            </w:r>
            <w:r w:rsidRPr="00556BA3">
              <w:rPr>
                <w:rFonts w:ascii="宋体" w:hAnsi="宋体" w:hint="eastAsia"/>
                <w:szCs w:val="21"/>
              </w:rPr>
              <w:t>与院方所有关联业务系统无缝集成，具体实施与集成方案以项目团队进场后与院方沟通确认为准。本次医院业务系统改造涉及到的</w:t>
            </w:r>
            <w:r w:rsidRPr="00556BA3">
              <w:rPr>
                <w:rFonts w:ascii="宋体" w:hAnsi="宋体" w:hint="eastAsia"/>
                <w:szCs w:val="21"/>
              </w:rPr>
              <w:lastRenderedPageBreak/>
              <w:t>院内业务系统改造费用由</w:t>
            </w:r>
            <w:r>
              <w:rPr>
                <w:rFonts w:ascii="宋体" w:hAnsi="宋体" w:hint="eastAsia"/>
                <w:szCs w:val="21"/>
              </w:rPr>
              <w:t>中标人</w:t>
            </w:r>
            <w:r w:rsidRPr="00556BA3">
              <w:rPr>
                <w:rFonts w:ascii="宋体" w:hAnsi="宋体" w:hint="eastAsia"/>
                <w:szCs w:val="21"/>
              </w:rPr>
              <w:t>承担，采购人有义务和权力参与系统集成等事宜，并不再承担任何有关费用。</w:t>
            </w:r>
          </w:p>
        </w:tc>
      </w:tr>
      <w:tr w:rsidR="00B41FC5" w:rsidRPr="00556BA3" w:rsidTr="00FC42D4">
        <w:trPr>
          <w:trHeight w:val="326"/>
          <w:jc w:val="center"/>
        </w:trPr>
        <w:tc>
          <w:tcPr>
            <w:tcW w:w="602" w:type="dxa"/>
            <w:vMerge/>
            <w:tcBorders>
              <w:left w:val="single" w:sz="12" w:space="0" w:color="auto"/>
              <w:right w:val="single" w:sz="6" w:space="0" w:color="auto"/>
            </w:tcBorders>
            <w:vAlign w:val="center"/>
          </w:tcPr>
          <w:p w:rsidR="00B41FC5" w:rsidRPr="00556BA3" w:rsidRDefault="00B41FC5" w:rsidP="00FC42D4">
            <w:pPr>
              <w:tabs>
                <w:tab w:val="left" w:pos="130"/>
              </w:tabs>
              <w:spacing w:line="400" w:lineRule="exact"/>
              <w:ind w:left="420" w:firstLineChars="0" w:firstLine="0"/>
              <w:jc w:val="center"/>
              <w:rPr>
                <w:rFonts w:ascii="宋体" w:hAnsi="宋体"/>
                <w:b/>
                <w:szCs w:val="21"/>
              </w:rPr>
            </w:pPr>
          </w:p>
        </w:tc>
        <w:tc>
          <w:tcPr>
            <w:tcW w:w="1386" w:type="dxa"/>
            <w:vMerge/>
            <w:tcBorders>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p>
        </w:tc>
        <w:tc>
          <w:tcPr>
            <w:tcW w:w="7370" w:type="dxa"/>
            <w:tcBorders>
              <w:top w:val="single" w:sz="6" w:space="0" w:color="auto"/>
              <w:left w:val="single" w:sz="6" w:space="0" w:color="auto"/>
              <w:bottom w:val="single" w:sz="6" w:space="0" w:color="auto"/>
              <w:right w:val="single" w:sz="6" w:space="0" w:color="auto"/>
            </w:tcBorders>
            <w:vAlign w:val="center"/>
          </w:tcPr>
          <w:p w:rsidR="00B41FC5" w:rsidRPr="00556BA3" w:rsidRDefault="00B41FC5" w:rsidP="00FC42D4">
            <w:pPr>
              <w:tabs>
                <w:tab w:val="left" w:pos="260"/>
                <w:tab w:val="left" w:pos="816"/>
              </w:tabs>
              <w:spacing w:line="400" w:lineRule="exact"/>
              <w:ind w:rightChars="-24" w:right="-50" w:firstLineChars="0" w:firstLine="0"/>
              <w:jc w:val="left"/>
              <w:rPr>
                <w:rFonts w:ascii="宋体" w:hAnsi="宋体"/>
                <w:szCs w:val="21"/>
              </w:rPr>
            </w:pPr>
            <w:r>
              <w:rPr>
                <w:rFonts w:ascii="宋体" w:hAnsi="宋体"/>
                <w:szCs w:val="21"/>
              </w:rPr>
              <w:t>6.8</w:t>
            </w:r>
            <w:r w:rsidRPr="00556BA3">
              <w:rPr>
                <w:rFonts w:ascii="宋体" w:hAnsi="宋体" w:hint="eastAsia"/>
                <w:szCs w:val="21"/>
              </w:rPr>
              <w:t>项目验收合格后，</w:t>
            </w:r>
            <w:r>
              <w:rPr>
                <w:rFonts w:ascii="宋体" w:hAnsi="宋体" w:hint="eastAsia"/>
                <w:szCs w:val="21"/>
              </w:rPr>
              <w:t>免费维保期</w:t>
            </w:r>
            <w:r w:rsidRPr="00556BA3">
              <w:rPr>
                <w:rFonts w:ascii="宋体" w:hAnsi="宋体" w:hint="eastAsia"/>
                <w:szCs w:val="21"/>
              </w:rPr>
              <w:t>内需提供驻场服务6个月。</w:t>
            </w:r>
          </w:p>
        </w:tc>
      </w:tr>
      <w:tr w:rsidR="00B41FC5" w:rsidRPr="00556BA3" w:rsidTr="00FC42D4">
        <w:trPr>
          <w:trHeight w:val="326"/>
          <w:jc w:val="center"/>
        </w:trPr>
        <w:tc>
          <w:tcPr>
            <w:tcW w:w="602" w:type="dxa"/>
            <w:vMerge/>
            <w:tcBorders>
              <w:left w:val="single" w:sz="12" w:space="0" w:color="auto"/>
              <w:right w:val="single" w:sz="6" w:space="0" w:color="auto"/>
            </w:tcBorders>
            <w:vAlign w:val="center"/>
          </w:tcPr>
          <w:p w:rsidR="00B41FC5" w:rsidRPr="00556BA3" w:rsidRDefault="00B41FC5" w:rsidP="00FC42D4">
            <w:pPr>
              <w:tabs>
                <w:tab w:val="left" w:pos="130"/>
              </w:tabs>
              <w:spacing w:line="400" w:lineRule="exact"/>
              <w:ind w:left="420" w:firstLineChars="0" w:firstLine="0"/>
              <w:jc w:val="center"/>
              <w:rPr>
                <w:rFonts w:ascii="宋体" w:hAnsi="宋体"/>
                <w:b/>
                <w:szCs w:val="21"/>
              </w:rPr>
            </w:pPr>
          </w:p>
        </w:tc>
        <w:tc>
          <w:tcPr>
            <w:tcW w:w="1386" w:type="dxa"/>
            <w:vMerge/>
            <w:tcBorders>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p>
        </w:tc>
        <w:tc>
          <w:tcPr>
            <w:tcW w:w="7370" w:type="dxa"/>
            <w:tcBorders>
              <w:top w:val="single" w:sz="6" w:space="0" w:color="auto"/>
              <w:left w:val="single" w:sz="6" w:space="0" w:color="auto"/>
              <w:bottom w:val="single" w:sz="6" w:space="0" w:color="auto"/>
              <w:right w:val="single" w:sz="6" w:space="0" w:color="auto"/>
            </w:tcBorders>
            <w:vAlign w:val="center"/>
          </w:tcPr>
          <w:p w:rsidR="00B41FC5" w:rsidRPr="00556BA3" w:rsidRDefault="00B41FC5" w:rsidP="00FC42D4">
            <w:pPr>
              <w:tabs>
                <w:tab w:val="left" w:pos="260"/>
                <w:tab w:val="left" w:pos="816"/>
              </w:tabs>
              <w:spacing w:line="400" w:lineRule="exact"/>
              <w:ind w:rightChars="-24" w:right="-50" w:firstLineChars="0" w:firstLine="0"/>
              <w:jc w:val="left"/>
              <w:rPr>
                <w:rFonts w:ascii="宋体" w:hAnsi="宋体"/>
                <w:szCs w:val="21"/>
              </w:rPr>
            </w:pPr>
            <w:r>
              <w:rPr>
                <w:rFonts w:ascii="宋体" w:hAnsi="宋体"/>
                <w:szCs w:val="21"/>
              </w:rPr>
              <w:t>6.9</w:t>
            </w:r>
            <w:r w:rsidRPr="00556BA3">
              <w:rPr>
                <w:rFonts w:ascii="宋体" w:hAnsi="宋体" w:hint="eastAsia"/>
                <w:szCs w:val="21"/>
              </w:rPr>
              <w:t>采购人确认下列条款后进行验收签字：</w:t>
            </w:r>
          </w:p>
          <w:p w:rsidR="00B41FC5" w:rsidRPr="00556BA3" w:rsidRDefault="00B41FC5" w:rsidP="00FC42D4">
            <w:pPr>
              <w:tabs>
                <w:tab w:val="left" w:pos="260"/>
                <w:tab w:val="left" w:pos="1302"/>
              </w:tabs>
              <w:spacing w:line="400" w:lineRule="exact"/>
              <w:ind w:left="233" w:firstLineChars="0" w:firstLine="0"/>
              <w:rPr>
                <w:rFonts w:ascii="宋体" w:hAnsi="宋体"/>
                <w:szCs w:val="21"/>
              </w:rPr>
            </w:pPr>
            <w:r>
              <w:rPr>
                <w:rFonts w:ascii="宋体" w:hAnsi="宋体" w:hint="eastAsia"/>
                <w:szCs w:val="21"/>
              </w:rPr>
              <w:t>6.</w:t>
            </w:r>
            <w:r>
              <w:rPr>
                <w:rFonts w:ascii="宋体" w:hAnsi="宋体"/>
                <w:szCs w:val="21"/>
              </w:rPr>
              <w:t>9.1</w:t>
            </w:r>
            <w:r w:rsidRPr="00556BA3">
              <w:rPr>
                <w:rFonts w:ascii="宋体" w:hAnsi="宋体" w:hint="eastAsia"/>
                <w:szCs w:val="21"/>
              </w:rPr>
              <w:t>响应文件中提供的产品技术数据经核验证实是真实的；</w:t>
            </w:r>
          </w:p>
          <w:p w:rsidR="00B41FC5" w:rsidRPr="00556BA3" w:rsidRDefault="00B41FC5" w:rsidP="00FC42D4">
            <w:pPr>
              <w:tabs>
                <w:tab w:val="left" w:pos="260"/>
                <w:tab w:val="left" w:pos="1302"/>
              </w:tabs>
              <w:spacing w:line="400" w:lineRule="exact"/>
              <w:ind w:left="233" w:firstLineChars="0" w:firstLine="0"/>
              <w:rPr>
                <w:rFonts w:ascii="宋体" w:hAnsi="宋体"/>
                <w:szCs w:val="21"/>
              </w:rPr>
            </w:pPr>
            <w:r>
              <w:rPr>
                <w:rFonts w:ascii="宋体" w:hAnsi="宋体" w:hint="eastAsia"/>
                <w:szCs w:val="21"/>
              </w:rPr>
              <w:t>6.</w:t>
            </w:r>
            <w:r>
              <w:rPr>
                <w:rFonts w:ascii="宋体" w:hAnsi="宋体"/>
                <w:szCs w:val="21"/>
              </w:rPr>
              <w:t>9.2</w:t>
            </w:r>
            <w:r w:rsidRPr="00556BA3">
              <w:rPr>
                <w:rFonts w:ascii="宋体" w:hAnsi="宋体" w:hint="eastAsia"/>
                <w:szCs w:val="21"/>
              </w:rPr>
              <w:t>在调试期内所暴露的问题已获得令采购人满意的解决；</w:t>
            </w:r>
          </w:p>
          <w:p w:rsidR="00B41FC5" w:rsidRPr="00556BA3" w:rsidRDefault="00B41FC5" w:rsidP="00FC42D4">
            <w:pPr>
              <w:tabs>
                <w:tab w:val="left" w:pos="260"/>
                <w:tab w:val="left" w:pos="1302"/>
              </w:tabs>
              <w:spacing w:line="400" w:lineRule="exact"/>
              <w:ind w:left="233" w:firstLineChars="0" w:firstLine="0"/>
              <w:rPr>
                <w:rFonts w:ascii="宋体" w:hAnsi="宋体" w:cs="仿宋_GB2312"/>
                <w:szCs w:val="21"/>
              </w:rPr>
            </w:pPr>
            <w:r>
              <w:rPr>
                <w:rFonts w:ascii="宋体" w:hAnsi="宋体" w:hint="eastAsia"/>
                <w:szCs w:val="21"/>
              </w:rPr>
              <w:t>6.</w:t>
            </w:r>
            <w:r>
              <w:rPr>
                <w:rFonts w:ascii="宋体" w:hAnsi="宋体"/>
                <w:szCs w:val="21"/>
              </w:rPr>
              <w:t>9.3</w:t>
            </w:r>
            <w:r w:rsidRPr="00556BA3">
              <w:rPr>
                <w:rFonts w:ascii="宋体" w:hAnsi="宋体" w:hint="eastAsia"/>
                <w:szCs w:val="21"/>
              </w:rPr>
              <w:t>所要求的资料、备件等已按规定数量移交完毕。</w:t>
            </w:r>
          </w:p>
        </w:tc>
      </w:tr>
      <w:tr w:rsidR="00B41FC5" w:rsidRPr="00556BA3" w:rsidTr="00FC42D4">
        <w:trPr>
          <w:trHeight w:val="326"/>
          <w:jc w:val="center"/>
        </w:trPr>
        <w:tc>
          <w:tcPr>
            <w:tcW w:w="602" w:type="dxa"/>
            <w:vMerge w:val="restart"/>
            <w:tcBorders>
              <w:top w:val="single" w:sz="12" w:space="0" w:color="auto"/>
              <w:left w:val="single" w:sz="12" w:space="0" w:color="auto"/>
              <w:right w:val="single" w:sz="6" w:space="0" w:color="auto"/>
            </w:tcBorders>
            <w:vAlign w:val="center"/>
          </w:tcPr>
          <w:p w:rsidR="00B41FC5" w:rsidRPr="00556BA3" w:rsidRDefault="00B41FC5" w:rsidP="00FC42D4">
            <w:pPr>
              <w:tabs>
                <w:tab w:val="left" w:pos="130"/>
              </w:tabs>
              <w:spacing w:line="400" w:lineRule="exact"/>
              <w:ind w:firstLineChars="0" w:firstLine="0"/>
              <w:jc w:val="center"/>
              <w:rPr>
                <w:rFonts w:ascii="宋体" w:hAnsi="宋体"/>
                <w:b/>
                <w:szCs w:val="21"/>
              </w:rPr>
            </w:pPr>
            <w:r>
              <w:rPr>
                <w:rFonts w:ascii="宋体" w:hAnsi="宋体"/>
                <w:b/>
                <w:szCs w:val="21"/>
              </w:rPr>
              <w:t>7</w:t>
            </w:r>
          </w:p>
        </w:tc>
        <w:tc>
          <w:tcPr>
            <w:tcW w:w="1386" w:type="dxa"/>
            <w:vMerge w:val="restart"/>
            <w:tcBorders>
              <w:top w:val="single" w:sz="12" w:space="0" w:color="auto"/>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r w:rsidRPr="00A4466F">
              <w:rPr>
                <w:rFonts w:ascii="宋体" w:hAnsi="宋体"/>
                <w:kern w:val="0"/>
                <w:szCs w:val="22"/>
              </w:rPr>
              <w:t>★</w:t>
            </w:r>
            <w:r w:rsidRPr="00556BA3">
              <w:rPr>
                <w:rFonts w:ascii="宋体" w:hAnsi="宋体" w:hint="eastAsia"/>
                <w:szCs w:val="21"/>
              </w:rPr>
              <w:t>合同条款</w:t>
            </w:r>
          </w:p>
        </w:tc>
        <w:tc>
          <w:tcPr>
            <w:tcW w:w="7370" w:type="dxa"/>
            <w:tcBorders>
              <w:top w:val="single" w:sz="12" w:space="0" w:color="auto"/>
              <w:left w:val="single" w:sz="6" w:space="0" w:color="auto"/>
              <w:bottom w:val="single" w:sz="6" w:space="0" w:color="auto"/>
              <w:right w:val="single" w:sz="6" w:space="0" w:color="auto"/>
            </w:tcBorders>
            <w:vAlign w:val="center"/>
          </w:tcPr>
          <w:p w:rsidR="00B41FC5" w:rsidRPr="00556BA3" w:rsidRDefault="00B41FC5" w:rsidP="00FC42D4">
            <w:pPr>
              <w:tabs>
                <w:tab w:val="left" w:pos="351"/>
                <w:tab w:val="left" w:pos="816"/>
              </w:tabs>
              <w:spacing w:line="400" w:lineRule="exact"/>
              <w:ind w:rightChars="-24" w:right="-50" w:firstLineChars="0" w:firstLine="0"/>
              <w:jc w:val="left"/>
              <w:rPr>
                <w:rFonts w:ascii="宋体" w:hAnsi="宋体" w:cs="仿宋_GB2312"/>
                <w:szCs w:val="21"/>
              </w:rPr>
            </w:pPr>
            <w:r>
              <w:rPr>
                <w:rFonts w:ascii="宋体" w:hAnsi="宋体"/>
                <w:szCs w:val="21"/>
              </w:rPr>
              <w:t>7.1</w:t>
            </w:r>
            <w:r>
              <w:rPr>
                <w:rFonts w:ascii="宋体" w:hAnsi="宋体" w:hint="eastAsia"/>
                <w:szCs w:val="21"/>
              </w:rPr>
              <w:t>中标人</w:t>
            </w:r>
            <w:r w:rsidRPr="00556BA3">
              <w:rPr>
                <w:rFonts w:ascii="宋体" w:hAnsi="宋体" w:hint="eastAsia"/>
                <w:szCs w:val="21"/>
              </w:rPr>
              <w:t>违约承担违约责任。所有</w:t>
            </w:r>
            <w:r>
              <w:rPr>
                <w:rFonts w:ascii="宋体" w:hAnsi="宋体" w:hint="eastAsia"/>
                <w:szCs w:val="21"/>
              </w:rPr>
              <w:t>中标</w:t>
            </w:r>
            <w:r w:rsidRPr="00556BA3">
              <w:rPr>
                <w:rFonts w:ascii="宋体" w:hAnsi="宋体" w:hint="eastAsia"/>
                <w:szCs w:val="21"/>
              </w:rPr>
              <w:t>产品均需按照</w:t>
            </w:r>
            <w:r>
              <w:rPr>
                <w:rFonts w:ascii="宋体" w:hAnsi="宋体" w:hint="eastAsia"/>
                <w:szCs w:val="21"/>
              </w:rPr>
              <w:t>招标</w:t>
            </w:r>
            <w:r w:rsidRPr="00556BA3">
              <w:rPr>
                <w:rFonts w:ascii="宋体" w:hAnsi="宋体" w:hint="eastAsia"/>
                <w:szCs w:val="21"/>
              </w:rPr>
              <w:t>文件指标要求进行检查核对后方可进行报验，不满足采购文件“</w:t>
            </w:r>
            <w:r>
              <w:rPr>
                <w:rFonts w:ascii="宋体" w:hAnsi="宋体" w:hint="eastAsia"/>
                <w:szCs w:val="21"/>
              </w:rPr>
              <w:t>▲</w:t>
            </w:r>
            <w:r w:rsidRPr="00556BA3">
              <w:rPr>
                <w:rFonts w:ascii="宋体" w:hAnsi="宋体" w:hint="eastAsia"/>
                <w:szCs w:val="21"/>
              </w:rPr>
              <w:t>”指标要求的产品，采购人有权不对其进行验收；同时采购人有权对</w:t>
            </w:r>
            <w:r>
              <w:rPr>
                <w:rFonts w:ascii="宋体" w:hAnsi="宋体" w:hint="eastAsia"/>
                <w:szCs w:val="21"/>
              </w:rPr>
              <w:t>中标人</w:t>
            </w:r>
            <w:r w:rsidRPr="00556BA3">
              <w:rPr>
                <w:rFonts w:ascii="宋体" w:hAnsi="宋体" w:hint="eastAsia"/>
                <w:szCs w:val="21"/>
              </w:rPr>
              <w:t>不满足要求的设备须承担违约责任。</w:t>
            </w:r>
          </w:p>
        </w:tc>
      </w:tr>
      <w:tr w:rsidR="00B41FC5" w:rsidRPr="00556BA3" w:rsidTr="00FC42D4">
        <w:trPr>
          <w:trHeight w:val="326"/>
          <w:jc w:val="center"/>
        </w:trPr>
        <w:tc>
          <w:tcPr>
            <w:tcW w:w="602" w:type="dxa"/>
            <w:vMerge/>
            <w:tcBorders>
              <w:left w:val="single" w:sz="12" w:space="0" w:color="auto"/>
              <w:right w:val="single" w:sz="6" w:space="0" w:color="auto"/>
            </w:tcBorders>
            <w:vAlign w:val="center"/>
          </w:tcPr>
          <w:p w:rsidR="00B41FC5" w:rsidRPr="00556BA3" w:rsidRDefault="00B41FC5" w:rsidP="00B41FC5">
            <w:pPr>
              <w:numPr>
                <w:ilvl w:val="0"/>
                <w:numId w:val="2"/>
              </w:numPr>
              <w:tabs>
                <w:tab w:val="left" w:pos="130"/>
              </w:tabs>
              <w:spacing w:line="400" w:lineRule="exact"/>
              <w:ind w:left="0" w:firstLineChars="0" w:firstLine="420"/>
              <w:jc w:val="center"/>
              <w:rPr>
                <w:rFonts w:ascii="宋体" w:hAnsi="宋体"/>
                <w:szCs w:val="21"/>
              </w:rPr>
            </w:pPr>
          </w:p>
        </w:tc>
        <w:tc>
          <w:tcPr>
            <w:tcW w:w="1386" w:type="dxa"/>
            <w:vMerge/>
            <w:tcBorders>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p>
        </w:tc>
        <w:tc>
          <w:tcPr>
            <w:tcW w:w="7370" w:type="dxa"/>
            <w:tcBorders>
              <w:top w:val="single" w:sz="6" w:space="0" w:color="auto"/>
              <w:left w:val="single" w:sz="6" w:space="0" w:color="auto"/>
              <w:bottom w:val="single" w:sz="6" w:space="0" w:color="auto"/>
              <w:right w:val="single" w:sz="6" w:space="0" w:color="auto"/>
            </w:tcBorders>
            <w:vAlign w:val="center"/>
          </w:tcPr>
          <w:p w:rsidR="00B41FC5" w:rsidRPr="00556BA3" w:rsidRDefault="00B41FC5" w:rsidP="00FC42D4">
            <w:pPr>
              <w:tabs>
                <w:tab w:val="left" w:pos="351"/>
                <w:tab w:val="left" w:pos="816"/>
              </w:tabs>
              <w:spacing w:line="400" w:lineRule="exact"/>
              <w:ind w:rightChars="-24" w:right="-50" w:firstLineChars="0" w:firstLine="0"/>
              <w:jc w:val="left"/>
              <w:rPr>
                <w:rFonts w:ascii="宋体" w:hAnsi="宋体"/>
                <w:szCs w:val="21"/>
              </w:rPr>
            </w:pPr>
            <w:r>
              <w:rPr>
                <w:rFonts w:ascii="宋体" w:hAnsi="宋体"/>
                <w:szCs w:val="21"/>
              </w:rPr>
              <w:t>7.2</w:t>
            </w:r>
            <w:r w:rsidRPr="00556BA3">
              <w:rPr>
                <w:rFonts w:ascii="宋体" w:hAnsi="宋体" w:hint="eastAsia"/>
                <w:szCs w:val="21"/>
              </w:rPr>
              <w:t>在</w:t>
            </w:r>
            <w:r>
              <w:rPr>
                <w:rFonts w:ascii="宋体" w:hAnsi="宋体" w:hint="eastAsia"/>
                <w:szCs w:val="21"/>
              </w:rPr>
              <w:t>免费维保期</w:t>
            </w:r>
            <w:r w:rsidRPr="00556BA3">
              <w:rPr>
                <w:rFonts w:ascii="宋体" w:hAnsi="宋体" w:hint="eastAsia"/>
                <w:szCs w:val="21"/>
              </w:rPr>
              <w:t>内所有故障由</w:t>
            </w:r>
            <w:r>
              <w:rPr>
                <w:rFonts w:ascii="宋体" w:hAnsi="宋体" w:hint="eastAsia"/>
                <w:szCs w:val="21"/>
              </w:rPr>
              <w:t>投标人</w:t>
            </w:r>
            <w:r w:rsidRPr="00556BA3">
              <w:rPr>
                <w:rFonts w:ascii="宋体" w:hAnsi="宋体" w:hint="eastAsia"/>
                <w:szCs w:val="21"/>
              </w:rPr>
              <w:t>免费维修。</w:t>
            </w:r>
          </w:p>
        </w:tc>
      </w:tr>
      <w:tr w:rsidR="00B41FC5" w:rsidRPr="00556BA3" w:rsidTr="00FC42D4">
        <w:trPr>
          <w:trHeight w:val="326"/>
          <w:jc w:val="center"/>
        </w:trPr>
        <w:tc>
          <w:tcPr>
            <w:tcW w:w="602" w:type="dxa"/>
            <w:vMerge/>
            <w:tcBorders>
              <w:left w:val="single" w:sz="12" w:space="0" w:color="auto"/>
              <w:right w:val="single" w:sz="6" w:space="0" w:color="auto"/>
            </w:tcBorders>
            <w:vAlign w:val="center"/>
          </w:tcPr>
          <w:p w:rsidR="00B41FC5" w:rsidRPr="00556BA3" w:rsidRDefault="00B41FC5" w:rsidP="00B41FC5">
            <w:pPr>
              <w:numPr>
                <w:ilvl w:val="0"/>
                <w:numId w:val="2"/>
              </w:numPr>
              <w:tabs>
                <w:tab w:val="left" w:pos="130"/>
              </w:tabs>
              <w:spacing w:line="400" w:lineRule="exact"/>
              <w:ind w:left="0" w:firstLineChars="0" w:firstLine="420"/>
              <w:jc w:val="center"/>
              <w:rPr>
                <w:rFonts w:ascii="宋体" w:hAnsi="宋体"/>
                <w:szCs w:val="21"/>
              </w:rPr>
            </w:pPr>
          </w:p>
        </w:tc>
        <w:tc>
          <w:tcPr>
            <w:tcW w:w="1386" w:type="dxa"/>
            <w:vMerge/>
            <w:tcBorders>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p>
        </w:tc>
        <w:tc>
          <w:tcPr>
            <w:tcW w:w="7370" w:type="dxa"/>
            <w:tcBorders>
              <w:top w:val="single" w:sz="6" w:space="0" w:color="auto"/>
              <w:left w:val="single" w:sz="6" w:space="0" w:color="auto"/>
              <w:bottom w:val="single" w:sz="6" w:space="0" w:color="auto"/>
              <w:right w:val="single" w:sz="6" w:space="0" w:color="auto"/>
            </w:tcBorders>
            <w:vAlign w:val="center"/>
          </w:tcPr>
          <w:p w:rsidR="00B41FC5" w:rsidRPr="00556BA3" w:rsidRDefault="00B41FC5" w:rsidP="00FC42D4">
            <w:pPr>
              <w:tabs>
                <w:tab w:val="left" w:pos="351"/>
                <w:tab w:val="left" w:pos="816"/>
              </w:tabs>
              <w:spacing w:line="400" w:lineRule="exact"/>
              <w:ind w:rightChars="-24" w:right="-50" w:firstLineChars="0" w:firstLine="0"/>
              <w:jc w:val="left"/>
              <w:rPr>
                <w:rFonts w:ascii="宋体" w:hAnsi="宋体"/>
                <w:szCs w:val="21"/>
              </w:rPr>
            </w:pPr>
            <w:r>
              <w:rPr>
                <w:rFonts w:ascii="宋体" w:hAnsi="宋体"/>
                <w:szCs w:val="21"/>
              </w:rPr>
              <w:t>7.3</w:t>
            </w:r>
            <w:r>
              <w:rPr>
                <w:rFonts w:ascii="宋体" w:hAnsi="宋体" w:hint="eastAsia"/>
                <w:szCs w:val="21"/>
              </w:rPr>
              <w:t>免费维保期</w:t>
            </w:r>
            <w:r w:rsidRPr="00556BA3">
              <w:rPr>
                <w:rFonts w:ascii="宋体" w:hAnsi="宋体" w:hint="eastAsia"/>
                <w:szCs w:val="21"/>
              </w:rPr>
              <w:t>后的年维护费，不</w:t>
            </w:r>
            <w:r>
              <w:rPr>
                <w:rFonts w:ascii="宋体" w:hAnsi="宋体" w:hint="eastAsia"/>
                <w:szCs w:val="21"/>
              </w:rPr>
              <w:t>得</w:t>
            </w:r>
            <w:r w:rsidRPr="00556BA3">
              <w:rPr>
                <w:rFonts w:ascii="宋体" w:hAnsi="宋体" w:hint="eastAsia"/>
                <w:szCs w:val="21"/>
              </w:rPr>
              <w:t>高于成交价的5%。</w:t>
            </w:r>
          </w:p>
        </w:tc>
      </w:tr>
      <w:tr w:rsidR="00B41FC5" w:rsidRPr="00556BA3" w:rsidTr="00FC42D4">
        <w:trPr>
          <w:trHeight w:val="326"/>
          <w:jc w:val="center"/>
        </w:trPr>
        <w:tc>
          <w:tcPr>
            <w:tcW w:w="602" w:type="dxa"/>
            <w:vMerge/>
            <w:tcBorders>
              <w:left w:val="single" w:sz="12" w:space="0" w:color="auto"/>
              <w:right w:val="single" w:sz="6" w:space="0" w:color="auto"/>
            </w:tcBorders>
            <w:vAlign w:val="center"/>
          </w:tcPr>
          <w:p w:rsidR="00B41FC5" w:rsidRPr="00556BA3" w:rsidRDefault="00B41FC5" w:rsidP="00B41FC5">
            <w:pPr>
              <w:numPr>
                <w:ilvl w:val="0"/>
                <w:numId w:val="2"/>
              </w:numPr>
              <w:tabs>
                <w:tab w:val="left" w:pos="130"/>
              </w:tabs>
              <w:spacing w:line="400" w:lineRule="exact"/>
              <w:ind w:left="0" w:firstLineChars="0" w:firstLine="420"/>
              <w:jc w:val="center"/>
              <w:rPr>
                <w:rFonts w:ascii="宋体" w:hAnsi="宋体"/>
                <w:szCs w:val="21"/>
              </w:rPr>
            </w:pPr>
          </w:p>
        </w:tc>
        <w:tc>
          <w:tcPr>
            <w:tcW w:w="1386" w:type="dxa"/>
            <w:vMerge/>
            <w:tcBorders>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p>
        </w:tc>
        <w:tc>
          <w:tcPr>
            <w:tcW w:w="7370" w:type="dxa"/>
            <w:tcBorders>
              <w:top w:val="single" w:sz="6" w:space="0" w:color="auto"/>
              <w:left w:val="single" w:sz="6" w:space="0" w:color="auto"/>
              <w:bottom w:val="single" w:sz="6" w:space="0" w:color="auto"/>
              <w:right w:val="single" w:sz="6" w:space="0" w:color="auto"/>
            </w:tcBorders>
            <w:vAlign w:val="center"/>
          </w:tcPr>
          <w:p w:rsidR="00B41FC5" w:rsidRPr="00556BA3" w:rsidRDefault="00B41FC5" w:rsidP="00FC42D4">
            <w:pPr>
              <w:tabs>
                <w:tab w:val="left" w:pos="351"/>
                <w:tab w:val="left" w:pos="816"/>
              </w:tabs>
              <w:spacing w:line="400" w:lineRule="exact"/>
              <w:ind w:rightChars="-24" w:right="-50" w:firstLineChars="0" w:firstLine="0"/>
              <w:jc w:val="left"/>
              <w:rPr>
                <w:rFonts w:ascii="宋体" w:hAnsi="宋体"/>
                <w:szCs w:val="21"/>
              </w:rPr>
            </w:pPr>
            <w:r>
              <w:rPr>
                <w:rFonts w:ascii="宋体" w:hAnsi="宋体"/>
                <w:szCs w:val="21"/>
              </w:rPr>
              <w:t>7.4</w:t>
            </w:r>
            <w:r w:rsidRPr="00556BA3">
              <w:rPr>
                <w:rFonts w:ascii="宋体" w:hAnsi="宋体" w:hint="eastAsia"/>
                <w:szCs w:val="21"/>
              </w:rPr>
              <w:t>软件系统在全院所有院区范围内均可正常使用，不存在点位限制；当系统版本更新时，</w:t>
            </w:r>
            <w:r>
              <w:rPr>
                <w:rFonts w:ascii="宋体" w:hAnsi="宋体" w:hint="eastAsia"/>
                <w:szCs w:val="21"/>
              </w:rPr>
              <w:t>供应商</w:t>
            </w:r>
            <w:r w:rsidRPr="00556BA3">
              <w:rPr>
                <w:rFonts w:ascii="宋体" w:hAnsi="宋体" w:hint="eastAsia"/>
                <w:szCs w:val="21"/>
              </w:rPr>
              <w:t>需及时告知院方，经院方同意后进行升级，</w:t>
            </w:r>
            <w:r>
              <w:rPr>
                <w:rFonts w:ascii="宋体" w:hAnsi="宋体" w:hint="eastAsia"/>
                <w:szCs w:val="21"/>
              </w:rPr>
              <w:t>免费维保期</w:t>
            </w:r>
            <w:r w:rsidRPr="00556BA3">
              <w:rPr>
                <w:rFonts w:ascii="宋体" w:hAnsi="宋体" w:hint="eastAsia"/>
                <w:szCs w:val="21"/>
              </w:rPr>
              <w:t>内免费升级。</w:t>
            </w:r>
          </w:p>
        </w:tc>
      </w:tr>
      <w:tr w:rsidR="00B41FC5" w:rsidRPr="00556BA3" w:rsidTr="00FC42D4">
        <w:trPr>
          <w:trHeight w:val="326"/>
          <w:jc w:val="center"/>
        </w:trPr>
        <w:tc>
          <w:tcPr>
            <w:tcW w:w="602" w:type="dxa"/>
            <w:vMerge/>
            <w:tcBorders>
              <w:left w:val="single" w:sz="12" w:space="0" w:color="auto"/>
              <w:right w:val="single" w:sz="6" w:space="0" w:color="auto"/>
            </w:tcBorders>
            <w:vAlign w:val="center"/>
          </w:tcPr>
          <w:p w:rsidR="00B41FC5" w:rsidRPr="00556BA3" w:rsidRDefault="00B41FC5" w:rsidP="00B41FC5">
            <w:pPr>
              <w:numPr>
                <w:ilvl w:val="0"/>
                <w:numId w:val="2"/>
              </w:numPr>
              <w:tabs>
                <w:tab w:val="left" w:pos="130"/>
              </w:tabs>
              <w:spacing w:line="400" w:lineRule="exact"/>
              <w:ind w:left="0" w:firstLineChars="0" w:firstLine="420"/>
              <w:jc w:val="center"/>
              <w:rPr>
                <w:rFonts w:ascii="宋体" w:hAnsi="宋体"/>
                <w:szCs w:val="21"/>
              </w:rPr>
            </w:pPr>
          </w:p>
        </w:tc>
        <w:tc>
          <w:tcPr>
            <w:tcW w:w="1386" w:type="dxa"/>
            <w:vMerge/>
            <w:tcBorders>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p>
        </w:tc>
        <w:tc>
          <w:tcPr>
            <w:tcW w:w="7370" w:type="dxa"/>
            <w:tcBorders>
              <w:top w:val="single" w:sz="6" w:space="0" w:color="auto"/>
              <w:left w:val="single" w:sz="6" w:space="0" w:color="auto"/>
              <w:bottom w:val="single" w:sz="6" w:space="0" w:color="auto"/>
              <w:right w:val="single" w:sz="6" w:space="0" w:color="auto"/>
            </w:tcBorders>
            <w:vAlign w:val="center"/>
          </w:tcPr>
          <w:p w:rsidR="00B41FC5" w:rsidRPr="00556BA3" w:rsidRDefault="00B41FC5" w:rsidP="00FC42D4">
            <w:pPr>
              <w:tabs>
                <w:tab w:val="left" w:pos="351"/>
                <w:tab w:val="left" w:pos="816"/>
              </w:tabs>
              <w:spacing w:line="400" w:lineRule="exact"/>
              <w:ind w:rightChars="-24" w:right="-50" w:firstLineChars="0" w:firstLine="0"/>
              <w:jc w:val="left"/>
              <w:rPr>
                <w:rFonts w:ascii="宋体" w:hAnsi="宋体"/>
                <w:szCs w:val="21"/>
              </w:rPr>
            </w:pPr>
            <w:r>
              <w:rPr>
                <w:rFonts w:ascii="宋体" w:hAnsi="宋体"/>
                <w:szCs w:val="21"/>
              </w:rPr>
              <w:t>7.5</w:t>
            </w:r>
            <w:r w:rsidRPr="00556BA3">
              <w:rPr>
                <w:rFonts w:ascii="宋体" w:hAnsi="宋体" w:hint="eastAsia"/>
                <w:szCs w:val="21"/>
              </w:rPr>
              <w:t>若非采购人原因，</w:t>
            </w:r>
            <w:r>
              <w:rPr>
                <w:rFonts w:ascii="宋体" w:hAnsi="宋体" w:hint="eastAsia"/>
                <w:szCs w:val="21"/>
              </w:rPr>
              <w:t>中标人</w:t>
            </w:r>
            <w:r w:rsidRPr="00556BA3">
              <w:rPr>
                <w:rFonts w:ascii="宋体" w:hAnsi="宋体" w:hint="eastAsia"/>
                <w:szCs w:val="21"/>
              </w:rPr>
              <w:t>逾期交付安装的，</w:t>
            </w:r>
            <w:r>
              <w:rPr>
                <w:rFonts w:ascii="宋体" w:hAnsi="宋体" w:hint="eastAsia"/>
                <w:szCs w:val="21"/>
              </w:rPr>
              <w:t>中标人</w:t>
            </w:r>
            <w:r w:rsidRPr="00556BA3">
              <w:rPr>
                <w:rFonts w:ascii="宋体" w:hAnsi="宋体" w:hint="eastAsia"/>
                <w:szCs w:val="21"/>
              </w:rPr>
              <w:t>向采购人支付逾期交付安装违约金，逾期交付安装违约金为每天</w:t>
            </w:r>
            <w:r w:rsidRPr="00556BA3">
              <w:rPr>
                <w:rFonts w:ascii="宋体" w:hAnsi="宋体" w:cs="仿宋_GB2312" w:hint="eastAsia"/>
                <w:b/>
                <w:szCs w:val="21"/>
                <w:u w:val="single"/>
              </w:rPr>
              <w:t xml:space="preserve"> 500 </w:t>
            </w:r>
            <w:r w:rsidRPr="00556BA3">
              <w:rPr>
                <w:rFonts w:ascii="宋体" w:hAnsi="宋体" w:hint="eastAsia"/>
                <w:szCs w:val="21"/>
              </w:rPr>
              <w:t>元。</w:t>
            </w:r>
          </w:p>
        </w:tc>
      </w:tr>
      <w:tr w:rsidR="00B41FC5" w:rsidRPr="00556BA3" w:rsidTr="00FC42D4">
        <w:trPr>
          <w:trHeight w:val="326"/>
          <w:jc w:val="center"/>
        </w:trPr>
        <w:tc>
          <w:tcPr>
            <w:tcW w:w="602" w:type="dxa"/>
            <w:vMerge/>
            <w:tcBorders>
              <w:left w:val="single" w:sz="12" w:space="0" w:color="auto"/>
              <w:right w:val="single" w:sz="6" w:space="0" w:color="auto"/>
            </w:tcBorders>
            <w:vAlign w:val="center"/>
          </w:tcPr>
          <w:p w:rsidR="00B41FC5" w:rsidRPr="00556BA3" w:rsidRDefault="00B41FC5" w:rsidP="00B41FC5">
            <w:pPr>
              <w:numPr>
                <w:ilvl w:val="0"/>
                <w:numId w:val="2"/>
              </w:numPr>
              <w:tabs>
                <w:tab w:val="left" w:pos="130"/>
              </w:tabs>
              <w:spacing w:line="400" w:lineRule="exact"/>
              <w:ind w:left="0" w:firstLineChars="0" w:firstLine="420"/>
              <w:jc w:val="center"/>
              <w:rPr>
                <w:rFonts w:ascii="宋体" w:hAnsi="宋体"/>
                <w:szCs w:val="21"/>
              </w:rPr>
            </w:pPr>
          </w:p>
        </w:tc>
        <w:tc>
          <w:tcPr>
            <w:tcW w:w="1386" w:type="dxa"/>
            <w:vMerge/>
            <w:tcBorders>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p>
        </w:tc>
        <w:tc>
          <w:tcPr>
            <w:tcW w:w="7370" w:type="dxa"/>
            <w:tcBorders>
              <w:top w:val="single" w:sz="6" w:space="0" w:color="auto"/>
              <w:left w:val="single" w:sz="6" w:space="0" w:color="auto"/>
              <w:bottom w:val="single" w:sz="6" w:space="0" w:color="auto"/>
              <w:right w:val="single" w:sz="6" w:space="0" w:color="auto"/>
            </w:tcBorders>
            <w:vAlign w:val="center"/>
          </w:tcPr>
          <w:p w:rsidR="00B41FC5" w:rsidRPr="00556BA3" w:rsidRDefault="00B41FC5" w:rsidP="00FC42D4">
            <w:pPr>
              <w:tabs>
                <w:tab w:val="left" w:pos="351"/>
                <w:tab w:val="left" w:pos="816"/>
              </w:tabs>
              <w:spacing w:line="400" w:lineRule="exact"/>
              <w:ind w:rightChars="-24" w:right="-50" w:firstLineChars="0" w:firstLine="0"/>
              <w:jc w:val="left"/>
              <w:rPr>
                <w:rFonts w:ascii="宋体" w:hAnsi="宋体" w:cs="宋体"/>
                <w:szCs w:val="21"/>
              </w:rPr>
            </w:pPr>
            <w:r>
              <w:rPr>
                <w:rFonts w:ascii="宋体" w:hAnsi="宋体"/>
                <w:szCs w:val="21"/>
              </w:rPr>
              <w:t>7.6</w:t>
            </w:r>
            <w:r w:rsidRPr="00556BA3">
              <w:rPr>
                <w:rFonts w:ascii="宋体" w:hAnsi="宋体" w:hint="eastAsia"/>
                <w:szCs w:val="21"/>
              </w:rPr>
              <w:t>遵守院方网络信息与数据安全管理规定并签署保密协议，违约方需向受损害方赔偿损</w:t>
            </w:r>
            <w:r w:rsidRPr="00556BA3">
              <w:rPr>
                <w:rFonts w:ascii="宋体" w:hAnsi="宋体" w:hint="eastAsia"/>
                <w:kern w:val="0"/>
                <w:szCs w:val="21"/>
              </w:rPr>
              <w:t>失。</w:t>
            </w:r>
          </w:p>
        </w:tc>
      </w:tr>
      <w:tr w:rsidR="00B41FC5" w:rsidRPr="00556BA3" w:rsidTr="00FC42D4">
        <w:trPr>
          <w:trHeight w:val="326"/>
          <w:jc w:val="center"/>
        </w:trPr>
        <w:tc>
          <w:tcPr>
            <w:tcW w:w="602" w:type="dxa"/>
            <w:tcBorders>
              <w:left w:val="single" w:sz="12" w:space="0" w:color="auto"/>
              <w:right w:val="single" w:sz="6" w:space="0" w:color="auto"/>
            </w:tcBorders>
            <w:vAlign w:val="center"/>
          </w:tcPr>
          <w:p w:rsidR="00B41FC5" w:rsidRPr="00556BA3" w:rsidRDefault="00B41FC5" w:rsidP="00FC42D4">
            <w:pPr>
              <w:tabs>
                <w:tab w:val="left" w:pos="130"/>
              </w:tabs>
              <w:spacing w:line="400" w:lineRule="exact"/>
              <w:ind w:firstLineChars="0"/>
              <w:rPr>
                <w:rFonts w:ascii="宋体" w:hAnsi="宋体"/>
                <w:szCs w:val="21"/>
              </w:rPr>
            </w:pPr>
            <w:r>
              <w:rPr>
                <w:rFonts w:ascii="宋体" w:hAnsi="宋体" w:hint="eastAsia"/>
                <w:szCs w:val="21"/>
              </w:rPr>
              <w:t>8</w:t>
            </w:r>
          </w:p>
        </w:tc>
        <w:tc>
          <w:tcPr>
            <w:tcW w:w="1386" w:type="dxa"/>
            <w:tcBorders>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r>
              <w:rPr>
                <w:rFonts w:ascii="宋体" w:hAnsi="宋体" w:hint="eastAsia"/>
                <w:kern w:val="0"/>
                <w:szCs w:val="22"/>
              </w:rPr>
              <w:t>类似经验</w:t>
            </w:r>
          </w:p>
        </w:tc>
        <w:tc>
          <w:tcPr>
            <w:tcW w:w="7370" w:type="dxa"/>
            <w:tcBorders>
              <w:top w:val="single" w:sz="6" w:space="0" w:color="auto"/>
              <w:left w:val="single" w:sz="6" w:space="0" w:color="auto"/>
              <w:bottom w:val="single" w:sz="6" w:space="0" w:color="auto"/>
              <w:right w:val="single" w:sz="6" w:space="0" w:color="auto"/>
            </w:tcBorders>
            <w:vAlign w:val="center"/>
          </w:tcPr>
          <w:p w:rsidR="00B41FC5" w:rsidRDefault="00B41FC5" w:rsidP="00FC42D4">
            <w:pPr>
              <w:tabs>
                <w:tab w:val="left" w:pos="351"/>
                <w:tab w:val="left" w:pos="816"/>
              </w:tabs>
              <w:spacing w:line="400" w:lineRule="exact"/>
              <w:ind w:rightChars="-24" w:right="-50" w:firstLineChars="0" w:firstLine="0"/>
              <w:jc w:val="left"/>
              <w:rPr>
                <w:rFonts w:ascii="宋体" w:hAnsi="宋体"/>
                <w:szCs w:val="21"/>
              </w:rPr>
            </w:pPr>
            <w:r w:rsidRPr="00CB016B">
              <w:rPr>
                <w:rFonts w:ascii="宋体" w:hAnsi="宋体" w:hint="eastAsia"/>
                <w:kern w:val="0"/>
                <w:szCs w:val="22"/>
              </w:rPr>
              <w:t>投标人具备类似项目业绩</w:t>
            </w:r>
            <w:r>
              <w:rPr>
                <w:rFonts w:ascii="宋体" w:hAnsi="宋体" w:hint="eastAsia"/>
                <w:kern w:val="0"/>
                <w:szCs w:val="22"/>
              </w:rPr>
              <w:t>：</w:t>
            </w:r>
            <w:r w:rsidRPr="005976EE">
              <w:rPr>
                <w:rFonts w:ascii="宋体" w:hAnsi="宋体" w:hint="eastAsia"/>
                <w:kern w:val="0"/>
                <w:szCs w:val="22"/>
              </w:rPr>
              <w:t>具备电子病历系统（含医嘱）</w:t>
            </w:r>
            <w:r>
              <w:rPr>
                <w:rFonts w:ascii="宋体" w:hAnsi="宋体" w:hint="eastAsia"/>
                <w:kern w:val="0"/>
                <w:szCs w:val="22"/>
              </w:rPr>
              <w:t>、</w:t>
            </w:r>
            <w:r w:rsidRPr="005976EE">
              <w:rPr>
                <w:rFonts w:ascii="宋体" w:hAnsi="宋体" w:hint="eastAsia"/>
                <w:kern w:val="0"/>
                <w:szCs w:val="22"/>
              </w:rPr>
              <w:t>通过《电子病历系统应用水平分级评价标准（试行)》6级评审</w:t>
            </w:r>
            <w:r>
              <w:rPr>
                <w:rFonts w:ascii="宋体" w:hAnsi="宋体" w:hint="eastAsia"/>
                <w:kern w:val="0"/>
                <w:szCs w:val="22"/>
              </w:rPr>
              <w:t>、具备</w:t>
            </w:r>
            <w:r w:rsidRPr="005976EE">
              <w:rPr>
                <w:rFonts w:ascii="宋体" w:hAnsi="宋体" w:hint="eastAsia"/>
                <w:kern w:val="0"/>
                <w:szCs w:val="22"/>
              </w:rPr>
              <w:t>使用住院电子病历系统、门诊电子病历系统、CDSS</w:t>
            </w:r>
            <w:r>
              <w:rPr>
                <w:rFonts w:ascii="宋体" w:hAnsi="宋体" w:hint="eastAsia"/>
                <w:kern w:val="0"/>
                <w:szCs w:val="22"/>
              </w:rPr>
              <w:t>系统</w:t>
            </w:r>
            <w:r w:rsidRPr="005976EE">
              <w:rPr>
                <w:rFonts w:ascii="宋体" w:hAnsi="宋体" w:hint="eastAsia"/>
                <w:kern w:val="0"/>
                <w:szCs w:val="22"/>
              </w:rPr>
              <w:t>的案例</w:t>
            </w:r>
            <w:r>
              <w:rPr>
                <w:rFonts w:ascii="宋体" w:hAnsi="宋体" w:hint="eastAsia"/>
                <w:kern w:val="0"/>
                <w:szCs w:val="22"/>
              </w:rPr>
              <w:t>。</w:t>
            </w:r>
          </w:p>
        </w:tc>
      </w:tr>
      <w:tr w:rsidR="00B41FC5" w:rsidRPr="00556BA3" w:rsidTr="00FC42D4">
        <w:trPr>
          <w:trHeight w:val="326"/>
          <w:jc w:val="center"/>
        </w:trPr>
        <w:tc>
          <w:tcPr>
            <w:tcW w:w="602" w:type="dxa"/>
            <w:tcBorders>
              <w:left w:val="single" w:sz="12" w:space="0" w:color="auto"/>
              <w:right w:val="single" w:sz="6" w:space="0" w:color="auto"/>
            </w:tcBorders>
            <w:vAlign w:val="center"/>
          </w:tcPr>
          <w:p w:rsidR="00B41FC5" w:rsidRDefault="00B41FC5" w:rsidP="00FC42D4">
            <w:pPr>
              <w:tabs>
                <w:tab w:val="left" w:pos="130"/>
              </w:tabs>
              <w:spacing w:line="400" w:lineRule="exact"/>
              <w:ind w:firstLineChars="0"/>
              <w:rPr>
                <w:rFonts w:ascii="宋体" w:hAnsi="宋体"/>
                <w:szCs w:val="21"/>
              </w:rPr>
            </w:pPr>
            <w:r>
              <w:rPr>
                <w:rFonts w:ascii="宋体" w:hAnsi="宋体" w:hint="eastAsia"/>
                <w:szCs w:val="21"/>
              </w:rPr>
              <w:t>9</w:t>
            </w:r>
          </w:p>
        </w:tc>
        <w:tc>
          <w:tcPr>
            <w:tcW w:w="1386" w:type="dxa"/>
            <w:tcBorders>
              <w:left w:val="single" w:sz="6" w:space="0" w:color="auto"/>
              <w:right w:val="single" w:sz="6" w:space="0" w:color="auto"/>
            </w:tcBorders>
            <w:vAlign w:val="center"/>
          </w:tcPr>
          <w:p w:rsidR="00B41FC5" w:rsidRPr="00556BA3" w:rsidRDefault="00B41FC5" w:rsidP="00FC42D4">
            <w:pPr>
              <w:spacing w:line="400" w:lineRule="exact"/>
              <w:ind w:leftChars="-27" w:left="-57" w:rightChars="-37" w:right="-78" w:firstLineChars="0" w:firstLine="0"/>
              <w:jc w:val="center"/>
              <w:rPr>
                <w:rFonts w:ascii="宋体" w:hAnsi="宋体"/>
                <w:szCs w:val="21"/>
              </w:rPr>
            </w:pPr>
            <w:r>
              <w:rPr>
                <w:rFonts w:ascii="宋体" w:hAnsi="宋体" w:hint="eastAsia"/>
                <w:kern w:val="0"/>
                <w:szCs w:val="22"/>
              </w:rPr>
              <w:t>项目团队</w:t>
            </w:r>
          </w:p>
        </w:tc>
        <w:tc>
          <w:tcPr>
            <w:tcW w:w="7370" w:type="dxa"/>
            <w:tcBorders>
              <w:top w:val="single" w:sz="6" w:space="0" w:color="auto"/>
              <w:left w:val="single" w:sz="6" w:space="0" w:color="auto"/>
              <w:bottom w:val="single" w:sz="6" w:space="0" w:color="auto"/>
              <w:right w:val="single" w:sz="6" w:space="0" w:color="auto"/>
            </w:tcBorders>
            <w:vAlign w:val="center"/>
          </w:tcPr>
          <w:p w:rsidR="00B41FC5" w:rsidRDefault="00B41FC5" w:rsidP="00FC42D4">
            <w:pPr>
              <w:tabs>
                <w:tab w:val="left" w:pos="351"/>
                <w:tab w:val="left" w:pos="816"/>
              </w:tabs>
              <w:spacing w:line="400" w:lineRule="exact"/>
              <w:ind w:rightChars="-24" w:right="-50" w:firstLineChars="0" w:firstLine="0"/>
              <w:jc w:val="left"/>
              <w:rPr>
                <w:rFonts w:ascii="宋体" w:hAnsi="宋体"/>
                <w:szCs w:val="21"/>
              </w:rPr>
            </w:pPr>
            <w:r w:rsidRPr="00CB016B">
              <w:rPr>
                <w:rFonts w:ascii="宋体" w:hAnsi="宋体" w:hint="eastAsia"/>
                <w:kern w:val="0"/>
                <w:szCs w:val="22"/>
              </w:rPr>
              <w:t>项目</w:t>
            </w:r>
            <w:r>
              <w:rPr>
                <w:rFonts w:ascii="宋体" w:hAnsi="宋体" w:hint="eastAsia"/>
                <w:kern w:val="0"/>
                <w:szCs w:val="22"/>
              </w:rPr>
              <w:t>团队成员</w:t>
            </w:r>
            <w:r w:rsidRPr="00E85E0B">
              <w:rPr>
                <w:rFonts w:ascii="宋体" w:hAnsi="宋体" w:hint="eastAsia"/>
                <w:kern w:val="0"/>
                <w:szCs w:val="22"/>
              </w:rPr>
              <w:t>具备软件评测师证书、中国网络安全审查技术与认证中心信息安全保障人员（CISAW）安全集成证书、高级网络信息安全工程师、售后服务管理师证书、高级</w:t>
            </w:r>
            <w:r>
              <w:rPr>
                <w:rFonts w:ascii="宋体" w:hAnsi="宋体" w:hint="eastAsia"/>
                <w:kern w:val="0"/>
                <w:szCs w:val="22"/>
              </w:rPr>
              <w:t>信息系统项目管理师</w:t>
            </w:r>
            <w:r w:rsidRPr="00E85E0B">
              <w:rPr>
                <w:rFonts w:ascii="宋体" w:hAnsi="宋体" w:hint="eastAsia"/>
                <w:kern w:val="0"/>
                <w:szCs w:val="22"/>
              </w:rPr>
              <w:t>证书</w:t>
            </w:r>
          </w:p>
        </w:tc>
      </w:tr>
    </w:tbl>
    <w:p w:rsidR="00B41FC5" w:rsidRPr="00556BA3" w:rsidRDefault="00B41FC5" w:rsidP="00B41FC5">
      <w:pPr>
        <w:spacing w:line="240" w:lineRule="auto"/>
        <w:ind w:firstLineChars="0" w:firstLine="0"/>
        <w:rPr>
          <w:kern w:val="0"/>
          <w:sz w:val="20"/>
          <w:szCs w:val="20"/>
        </w:rPr>
      </w:pPr>
    </w:p>
    <w:p w:rsidR="004F415D" w:rsidRPr="00B41FC5" w:rsidRDefault="00B41FC5" w:rsidP="00B41FC5">
      <w:pPr>
        <w:spacing w:line="240" w:lineRule="auto"/>
        <w:ind w:firstLineChars="0" w:firstLine="0"/>
      </w:pPr>
      <w:r w:rsidRPr="00BB018E">
        <w:rPr>
          <w:rFonts w:hint="eastAsia"/>
          <w:b/>
          <w:kern w:val="0"/>
          <w:szCs w:val="21"/>
        </w:rPr>
        <w:t>投标人在投标文件《</w:t>
      </w:r>
      <w:r>
        <w:rPr>
          <w:rFonts w:hint="eastAsia"/>
          <w:b/>
          <w:kern w:val="0"/>
          <w:szCs w:val="21"/>
        </w:rPr>
        <w:t>商务要求</w:t>
      </w:r>
      <w:r w:rsidRPr="00BB018E">
        <w:rPr>
          <w:rFonts w:hint="eastAsia"/>
          <w:b/>
          <w:kern w:val="0"/>
          <w:szCs w:val="21"/>
        </w:rPr>
        <w:t>响应、偏离说明表》中应对以</w:t>
      </w:r>
      <w:r>
        <w:rPr>
          <w:rFonts w:hint="eastAsia"/>
          <w:b/>
          <w:kern w:val="0"/>
          <w:szCs w:val="21"/>
        </w:rPr>
        <w:t>上</w:t>
      </w:r>
      <w:r w:rsidRPr="00BB018E">
        <w:rPr>
          <w:rFonts w:hint="eastAsia"/>
          <w:b/>
          <w:kern w:val="0"/>
          <w:szCs w:val="21"/>
        </w:rPr>
        <w:t>商务要求进行响应描述或偏离说明。不满足以上</w:t>
      </w:r>
      <w:r>
        <w:rPr>
          <w:rFonts w:hint="eastAsia"/>
          <w:b/>
          <w:kern w:val="0"/>
          <w:szCs w:val="21"/>
        </w:rPr>
        <w:t>“</w:t>
      </w:r>
      <w:r w:rsidRPr="00A4466F">
        <w:rPr>
          <w:rFonts w:ascii="宋体" w:hAnsi="宋体"/>
          <w:kern w:val="0"/>
          <w:szCs w:val="22"/>
        </w:rPr>
        <w:t>★</w:t>
      </w:r>
      <w:r>
        <w:rPr>
          <w:rFonts w:hint="eastAsia"/>
          <w:b/>
          <w:kern w:val="0"/>
          <w:szCs w:val="21"/>
        </w:rPr>
        <w:t>”</w:t>
      </w:r>
      <w:r w:rsidRPr="00BB018E">
        <w:rPr>
          <w:rFonts w:hint="eastAsia"/>
          <w:b/>
          <w:kern w:val="0"/>
          <w:szCs w:val="21"/>
        </w:rPr>
        <w:t>要求的，其投标按照无效投标处理。</w:t>
      </w:r>
    </w:p>
    <w:sectPr w:rsidR="004F415D" w:rsidRPr="00B41F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3FB" w:rsidRDefault="00CF03FB" w:rsidP="00B41FC5">
      <w:pPr>
        <w:spacing w:line="240" w:lineRule="auto"/>
        <w:ind w:firstLine="420"/>
      </w:pPr>
      <w:r>
        <w:separator/>
      </w:r>
    </w:p>
  </w:endnote>
  <w:endnote w:type="continuationSeparator" w:id="0">
    <w:p w:rsidR="00CF03FB" w:rsidRDefault="00CF03FB" w:rsidP="00B41FC5">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3FB" w:rsidRDefault="00CF03FB" w:rsidP="00B41FC5">
      <w:pPr>
        <w:spacing w:line="240" w:lineRule="auto"/>
        <w:ind w:firstLine="420"/>
      </w:pPr>
      <w:r>
        <w:separator/>
      </w:r>
    </w:p>
  </w:footnote>
  <w:footnote w:type="continuationSeparator" w:id="0">
    <w:p w:rsidR="00CF03FB" w:rsidRDefault="00CF03FB" w:rsidP="00B41FC5">
      <w:pPr>
        <w:spacing w:line="240" w:lineRule="auto"/>
        <w:ind w:firstLine="42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5779A"/>
    <w:multiLevelType w:val="multilevel"/>
    <w:tmpl w:val="0BE5779A"/>
    <w:lvl w:ilvl="0">
      <w:start w:val="1"/>
      <w:numFmt w:val="decimal"/>
      <w:lvlText w:val="%1"/>
      <w:lvlJc w:val="left"/>
      <w:pPr>
        <w:ind w:left="324" w:hanging="420"/>
      </w:pPr>
      <w:rPr>
        <w:rFonts w:ascii="宋体" w:eastAsia="宋体" w:hAnsi="宋体" w:hint="default"/>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EEA7C99"/>
    <w:multiLevelType w:val="multilevel"/>
    <w:tmpl w:val="2EEA7C99"/>
    <w:lvl w:ilvl="0">
      <w:start w:val="1"/>
      <w:numFmt w:val="decimal"/>
      <w:lvlText w:val="%1"/>
      <w:lvlJc w:val="center"/>
      <w:pPr>
        <w:ind w:left="704" w:hanging="420"/>
      </w:pPr>
      <w:rPr>
        <w:rFonts w:hint="default"/>
        <w:b w:val="0"/>
        <w:i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D8630B3"/>
    <w:multiLevelType w:val="multilevel"/>
    <w:tmpl w:val="5D8630B3"/>
    <w:lvl w:ilvl="0">
      <w:start w:val="1"/>
      <w:numFmt w:val="decimal"/>
      <w:lvlText w:val="%1"/>
      <w:lvlJc w:val="center"/>
      <w:pPr>
        <w:ind w:left="704"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DD6"/>
    <w:rsid w:val="0032312C"/>
    <w:rsid w:val="007B7DD6"/>
    <w:rsid w:val="00B41FC5"/>
    <w:rsid w:val="00B927B0"/>
    <w:rsid w:val="00CF0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79B5E"/>
  <w15:chartTrackingRefBased/>
  <w15:docId w15:val="{911B9A1B-6B06-4AD8-9E9B-D9B5BBC8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C5"/>
    <w:pPr>
      <w:widowControl w:val="0"/>
      <w:spacing w:line="360" w:lineRule="auto"/>
      <w:ind w:firstLineChars="200" w:firstLine="20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1FC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41FC5"/>
    <w:rPr>
      <w:sz w:val="18"/>
      <w:szCs w:val="18"/>
    </w:rPr>
  </w:style>
  <w:style w:type="paragraph" w:styleId="a5">
    <w:name w:val="footer"/>
    <w:basedOn w:val="a"/>
    <w:link w:val="a6"/>
    <w:uiPriority w:val="99"/>
    <w:unhideWhenUsed/>
    <w:rsid w:val="00B41FC5"/>
    <w:pPr>
      <w:tabs>
        <w:tab w:val="center" w:pos="4153"/>
        <w:tab w:val="right" w:pos="8306"/>
      </w:tabs>
      <w:snapToGrid w:val="0"/>
      <w:jc w:val="left"/>
    </w:pPr>
    <w:rPr>
      <w:sz w:val="18"/>
      <w:szCs w:val="18"/>
    </w:rPr>
  </w:style>
  <w:style w:type="character" w:customStyle="1" w:styleId="a6">
    <w:name w:val="页脚 字符"/>
    <w:basedOn w:val="a0"/>
    <w:link w:val="a5"/>
    <w:uiPriority w:val="99"/>
    <w:rsid w:val="00B41F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1194</Words>
  <Characters>6810</Characters>
  <Application>Microsoft Office Word</Application>
  <DocSecurity>0</DocSecurity>
  <Lines>56</Lines>
  <Paragraphs>15</Paragraphs>
  <ScaleCrop>false</ScaleCrop>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2024-12-06T02:14:00Z</dcterms:created>
  <dcterms:modified xsi:type="dcterms:W3CDTF">2024-12-06T02:14:00Z</dcterms:modified>
</cp:coreProperties>
</file>