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93" w:rsidRPr="00D52E93" w:rsidRDefault="00D52E93" w:rsidP="00D52E93">
      <w:pPr>
        <w:keepNext/>
        <w:keepLines/>
        <w:spacing w:beforeLines="50" w:before="156" w:afterLines="50" w:after="156" w:line="360" w:lineRule="auto"/>
        <w:outlineLvl w:val="1"/>
        <w:rPr>
          <w:rFonts w:ascii="宋体" w:eastAsia="宋体" w:hAnsi="宋体" w:cs="宋体"/>
          <w:b/>
          <w:bCs/>
        </w:rPr>
      </w:pPr>
      <w:bookmarkStart w:id="0" w:name="_Toc63752646"/>
      <w:bookmarkStart w:id="1" w:name="_Toc106097183"/>
      <w:r w:rsidRPr="00D52E93">
        <w:rPr>
          <w:rFonts w:ascii="宋体" w:eastAsia="宋体" w:hAnsi="宋体" w:cs="宋体" w:hint="eastAsia"/>
          <w:b/>
          <w:bCs/>
          <w:szCs w:val="21"/>
        </w:rPr>
        <w:t>附件1：《采购需求》</w:t>
      </w:r>
      <w:bookmarkStart w:id="2" w:name="_Toc106097184"/>
      <w:bookmarkEnd w:id="0"/>
      <w:bookmarkEnd w:id="1"/>
    </w:p>
    <w:tbl>
      <w:tblPr>
        <w:tblW w:w="4480" w:type="dxa"/>
        <w:jc w:val="center"/>
        <w:tblLook w:val="04A0" w:firstRow="1" w:lastRow="0" w:firstColumn="1" w:lastColumn="0" w:noHBand="0" w:noVBand="1"/>
      </w:tblPr>
      <w:tblGrid>
        <w:gridCol w:w="1780"/>
        <w:gridCol w:w="2700"/>
      </w:tblGrid>
      <w:tr w:rsidR="00D52E93" w:rsidRPr="00D52E93" w:rsidTr="00D82DBA">
        <w:trPr>
          <w:trHeight w:val="6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性能要求</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全自动洗衣机</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容量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10KG</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显示方式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LED</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开门方式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顶开或者前开</w:t>
            </w:r>
          </w:p>
        </w:tc>
      </w:tr>
      <w:tr w:rsidR="00D52E93" w:rsidRPr="00D52E93" w:rsidTr="00D82DBA">
        <w:trPr>
          <w:trHeight w:val="1159"/>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特色功能</w:t>
            </w:r>
          </w:p>
        </w:tc>
        <w:tc>
          <w:tcPr>
            <w:tcW w:w="2700" w:type="dxa"/>
            <w:tcBorders>
              <w:top w:val="nil"/>
              <w:left w:val="nil"/>
              <w:bottom w:val="single" w:sz="4" w:space="0" w:color="auto"/>
              <w:right w:val="single" w:sz="4" w:space="0" w:color="auto"/>
            </w:tcBorders>
            <w:shd w:val="clear" w:color="auto" w:fill="auto"/>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支持儿童安全锁、排水阀漏水保护、进水漏水保护、自动断电功能</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能效级别</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一级或二级</w:t>
            </w:r>
          </w:p>
        </w:tc>
      </w:tr>
      <w:tr w:rsidR="00D52E93" w:rsidRPr="00D52E93" w:rsidTr="00D82DBA">
        <w:trPr>
          <w:trHeight w:val="600"/>
          <w:jc w:val="center"/>
        </w:trPr>
        <w:tc>
          <w:tcPr>
            <w:tcW w:w="1780" w:type="dxa"/>
            <w:tcBorders>
              <w:top w:val="nil"/>
              <w:left w:val="nil"/>
              <w:bottom w:val="nil"/>
              <w:right w:val="nil"/>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p>
        </w:tc>
        <w:tc>
          <w:tcPr>
            <w:tcW w:w="2700" w:type="dxa"/>
            <w:tcBorders>
              <w:top w:val="nil"/>
              <w:left w:val="nil"/>
              <w:bottom w:val="nil"/>
              <w:right w:val="nil"/>
            </w:tcBorders>
            <w:shd w:val="clear" w:color="auto" w:fill="auto"/>
            <w:noWrap/>
            <w:vAlign w:val="center"/>
            <w:hideMark/>
          </w:tcPr>
          <w:p w:rsidR="00D52E93" w:rsidRPr="00D52E93" w:rsidRDefault="00D52E93" w:rsidP="00D52E93">
            <w:pPr>
              <w:widowControl/>
              <w:jc w:val="center"/>
              <w:rPr>
                <w:rFonts w:ascii="Times New Roman" w:eastAsia="Times New Roman" w:hAnsi="Times New Roman" w:cs="Times New Roman"/>
                <w:kern w:val="0"/>
                <w:szCs w:val="21"/>
              </w:rPr>
            </w:pPr>
          </w:p>
        </w:tc>
      </w:tr>
      <w:tr w:rsidR="00D52E93" w:rsidRPr="00D52E93" w:rsidTr="00D82DBA">
        <w:trPr>
          <w:trHeight w:val="6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性能要求</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智能液晶电视</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尺寸</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43寸</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显示方式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LED</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分辩率</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全高清</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存储内存</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≥16G</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功率</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≤75W</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CPU</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≥四核</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网络连接方式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无线和有线</w:t>
            </w:r>
          </w:p>
        </w:tc>
      </w:tr>
      <w:tr w:rsidR="00D52E93" w:rsidRPr="00D52E93" w:rsidTr="00D82DBA">
        <w:trPr>
          <w:trHeight w:val="600"/>
          <w:jc w:val="center"/>
        </w:trPr>
        <w:tc>
          <w:tcPr>
            <w:tcW w:w="1780" w:type="dxa"/>
            <w:tcBorders>
              <w:top w:val="nil"/>
              <w:left w:val="nil"/>
              <w:bottom w:val="nil"/>
              <w:right w:val="nil"/>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p>
        </w:tc>
        <w:tc>
          <w:tcPr>
            <w:tcW w:w="2700" w:type="dxa"/>
            <w:tcBorders>
              <w:top w:val="nil"/>
              <w:left w:val="nil"/>
              <w:bottom w:val="nil"/>
              <w:right w:val="nil"/>
            </w:tcBorders>
            <w:shd w:val="clear" w:color="auto" w:fill="auto"/>
            <w:noWrap/>
            <w:vAlign w:val="center"/>
            <w:hideMark/>
          </w:tcPr>
          <w:p w:rsidR="00D52E93" w:rsidRPr="00D52E93" w:rsidRDefault="00D52E93" w:rsidP="00D52E93">
            <w:pPr>
              <w:widowControl/>
              <w:jc w:val="center"/>
              <w:rPr>
                <w:rFonts w:ascii="Times New Roman" w:eastAsia="Times New Roman" w:hAnsi="Times New Roman" w:cs="Times New Roman"/>
                <w:kern w:val="0"/>
                <w:szCs w:val="21"/>
              </w:rPr>
            </w:pPr>
          </w:p>
        </w:tc>
      </w:tr>
      <w:tr w:rsidR="00D52E93" w:rsidRPr="00D52E93" w:rsidTr="00D82DBA">
        <w:trPr>
          <w:trHeight w:val="600"/>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性能要求</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烘干机</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容量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≥9KG</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开门方式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前开式</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烘干方式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冷凝式或热浪</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lastRenderedPageBreak/>
              <w:t>显示方式</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LED</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除菌率</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99.90%</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功率</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≤2KW</w:t>
            </w:r>
          </w:p>
        </w:tc>
      </w:tr>
      <w:tr w:rsidR="00D52E93" w:rsidRPr="00D52E93" w:rsidTr="00D82DBA">
        <w:trPr>
          <w:trHeight w:val="6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能效级别</w:t>
            </w:r>
          </w:p>
        </w:tc>
        <w:tc>
          <w:tcPr>
            <w:tcW w:w="2700" w:type="dxa"/>
            <w:tcBorders>
              <w:top w:val="nil"/>
              <w:left w:val="nil"/>
              <w:bottom w:val="single" w:sz="4" w:space="0" w:color="auto"/>
              <w:right w:val="single" w:sz="4" w:space="0" w:color="auto"/>
            </w:tcBorders>
            <w:shd w:val="clear" w:color="auto" w:fill="auto"/>
            <w:noWrap/>
            <w:vAlign w:val="center"/>
            <w:hideMark/>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一级或二级</w:t>
            </w:r>
          </w:p>
        </w:tc>
      </w:tr>
    </w:tbl>
    <w:p w:rsidR="00D52E93" w:rsidRPr="00D52E93" w:rsidRDefault="00D52E93" w:rsidP="00D52E93">
      <w:pPr>
        <w:tabs>
          <w:tab w:val="left" w:pos="560"/>
        </w:tabs>
        <w:spacing w:line="360" w:lineRule="auto"/>
        <w:ind w:firstLineChars="200" w:firstLine="420"/>
        <w:jc w:val="left"/>
        <w:rPr>
          <w:rFonts w:ascii="宋体" w:eastAsia="宋体" w:hAnsi="宋体" w:cs="宋体"/>
        </w:rPr>
      </w:pPr>
      <w:r w:rsidRPr="00D52E93">
        <w:rPr>
          <w:rFonts w:ascii="宋体" w:eastAsia="宋体" w:hAnsi="宋体" w:cs="宋体" w:hint="eastAsia"/>
        </w:rPr>
        <w:t xml:space="preserve"> “智能液晶电视【</w:t>
      </w:r>
      <w:r w:rsidRPr="00D52E93">
        <w:rPr>
          <w:rFonts w:ascii="宋体" w:eastAsia="宋体" w:hAnsi="宋体" w:cs="宋体"/>
        </w:rPr>
        <w:t>A02091001</w:t>
      </w:r>
      <w:r w:rsidRPr="00D52E93">
        <w:rPr>
          <w:rFonts w:ascii="宋体" w:eastAsia="宋体" w:hAnsi="宋体" w:cs="宋体" w:hint="eastAsia"/>
        </w:rPr>
        <w:t>普通电视设备（电视机）】”为《节能产品政府采购品目清单》政府强制采购产品，供应商需提供有效的节能产品认证证书或提供所投产品型号在中国政府采购网节能产品认证查询结果截图（查询链接： http://www.ccgp.gov.cn/search/jnqdchaxun.htm），否则视为未响应采购文件要求，做无效投标处理。</w:t>
      </w:r>
    </w:p>
    <w:p w:rsidR="00D52E93" w:rsidRPr="00D52E93" w:rsidRDefault="00D52E93" w:rsidP="00D52E93">
      <w:pPr>
        <w:tabs>
          <w:tab w:val="left" w:pos="560"/>
        </w:tabs>
        <w:spacing w:line="360" w:lineRule="auto"/>
        <w:ind w:firstLineChars="200" w:firstLine="420"/>
        <w:jc w:val="left"/>
        <w:rPr>
          <w:rFonts w:ascii="宋体" w:eastAsia="宋体" w:hAnsi="宋体" w:cs="宋体"/>
        </w:rPr>
      </w:pPr>
      <w:r w:rsidRPr="00D52E93">
        <w:rPr>
          <w:rFonts w:ascii="宋体" w:eastAsia="宋体" w:hAnsi="宋体" w:cs="宋体" w:hint="eastAsia"/>
        </w:rPr>
        <w:t>所供产品技术参数及实现功能同于或优于货物需求一览表中要求，能满足采购人要求。</w:t>
      </w:r>
    </w:p>
    <w:p w:rsidR="00D52E93" w:rsidRPr="00D52E93" w:rsidRDefault="00D52E93" w:rsidP="00D52E93">
      <w:pPr>
        <w:tabs>
          <w:tab w:val="left" w:pos="560"/>
        </w:tabs>
        <w:spacing w:line="360" w:lineRule="auto"/>
        <w:ind w:firstLineChars="200" w:firstLine="420"/>
        <w:jc w:val="left"/>
        <w:rPr>
          <w:rFonts w:ascii="宋体" w:eastAsia="宋体" w:hAnsi="宋体" w:cs="宋体"/>
        </w:rPr>
      </w:pPr>
      <w:r w:rsidRPr="00D52E93">
        <w:rPr>
          <w:rFonts w:ascii="宋体" w:eastAsia="宋体" w:hAnsi="宋体" w:cs="宋体" w:hint="eastAsia"/>
        </w:rPr>
        <w:t>注：上述技术指标为评审因素，供应商在编制响应文件时应提供所投设备原厂盖章的技术指标证明材料或原厂提供的技术指标彩页或者制造商官网的技术指标网页截图（另有要求的，从其要求），并将证明材料加盖供应商公章；证明材料未提及的指标，供应商须在“偏离说明表”中据实填写；未提供技术指标证明材料、提供的技术指标证明材料不清晰或不满足要求的视为不满足相关要求，按扣分处理。</w:t>
      </w:r>
    </w:p>
    <w:p w:rsidR="00D52E93" w:rsidRPr="00D52E93" w:rsidRDefault="00D52E93" w:rsidP="00D52E93">
      <w:pPr>
        <w:spacing w:line="360" w:lineRule="auto"/>
        <w:rPr>
          <w:rFonts w:ascii="Calibri" w:eastAsia="微软雅黑" w:hAnsi="Calibri" w:cs="Times New Roman"/>
          <w:szCs w:val="24"/>
        </w:rPr>
      </w:pPr>
      <w:r w:rsidRPr="00D52E93">
        <w:rPr>
          <w:rFonts w:ascii="Calibri" w:eastAsia="微软雅黑" w:hAnsi="Calibri" w:cs="Times New Roman"/>
          <w:szCs w:val="24"/>
        </w:rPr>
        <w:br w:type="page"/>
      </w:r>
    </w:p>
    <w:p w:rsidR="00D52E93" w:rsidRPr="00D52E93" w:rsidRDefault="00D52E93" w:rsidP="00D52E93">
      <w:pPr>
        <w:keepNext/>
        <w:keepLines/>
        <w:spacing w:beforeLines="50" w:before="156" w:afterLines="50" w:after="156" w:line="360" w:lineRule="auto"/>
        <w:outlineLvl w:val="1"/>
        <w:rPr>
          <w:rFonts w:ascii="宋体" w:eastAsia="宋体" w:hAnsi="宋体" w:cs="宋体"/>
          <w:b/>
          <w:bCs/>
          <w:szCs w:val="21"/>
        </w:rPr>
      </w:pPr>
      <w:r w:rsidRPr="00D52E93">
        <w:rPr>
          <w:rFonts w:ascii="宋体" w:eastAsia="宋体" w:hAnsi="宋体" w:cs="宋体" w:hint="eastAsia"/>
          <w:b/>
          <w:bCs/>
          <w:szCs w:val="21"/>
        </w:rPr>
        <w:lastRenderedPageBreak/>
        <w:t>附件2：《文件获取登记表》</w:t>
      </w:r>
      <w:bookmarkEnd w:id="2"/>
    </w:p>
    <w:p w:rsidR="00D52E93" w:rsidRPr="00D52E93" w:rsidRDefault="00D52E93" w:rsidP="00D52E93">
      <w:pPr>
        <w:spacing w:line="360" w:lineRule="auto"/>
        <w:jc w:val="center"/>
        <w:rPr>
          <w:rFonts w:ascii="宋体" w:eastAsia="宋体" w:hAnsi="宋体" w:cs="宋体"/>
          <w:b/>
          <w:szCs w:val="21"/>
        </w:rPr>
      </w:pPr>
      <w:r w:rsidRPr="00D52E93">
        <w:rPr>
          <w:rFonts w:ascii="宋体" w:eastAsia="宋体" w:hAnsi="宋体" w:cs="宋体" w:hint="eastAsia"/>
          <w:b/>
          <w:szCs w:val="21"/>
        </w:rPr>
        <w:t>文件获取登记表</w:t>
      </w:r>
    </w:p>
    <w:tbl>
      <w:tblPr>
        <w:tblW w:w="9180" w:type="dxa"/>
        <w:jc w:val="center"/>
        <w:tblLook w:val="04A0" w:firstRow="1" w:lastRow="0" w:firstColumn="1" w:lastColumn="0" w:noHBand="0" w:noVBand="1"/>
      </w:tblPr>
      <w:tblGrid>
        <w:gridCol w:w="2434"/>
        <w:gridCol w:w="2248"/>
        <w:gridCol w:w="2249"/>
        <w:gridCol w:w="2249"/>
      </w:tblGrid>
      <w:tr w:rsidR="00D52E93" w:rsidRPr="00D52E93" w:rsidTr="00D82DBA">
        <w:trPr>
          <w:trHeight w:val="605"/>
          <w:jc w:val="center"/>
        </w:trPr>
        <w:tc>
          <w:tcPr>
            <w:tcW w:w="2434" w:type="dxa"/>
            <w:tcBorders>
              <w:top w:val="single" w:sz="4" w:space="0" w:color="auto"/>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660"/>
          <w:jc w:val="center"/>
        </w:trPr>
        <w:tc>
          <w:tcPr>
            <w:tcW w:w="2434" w:type="dxa"/>
            <w:tcBorders>
              <w:top w:val="nil"/>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包号</w:t>
            </w: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810"/>
          <w:jc w:val="center"/>
        </w:trPr>
        <w:tc>
          <w:tcPr>
            <w:tcW w:w="2434" w:type="dxa"/>
            <w:tcBorders>
              <w:top w:val="nil"/>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810"/>
          <w:jc w:val="center"/>
        </w:trPr>
        <w:tc>
          <w:tcPr>
            <w:tcW w:w="2434" w:type="dxa"/>
            <w:tcBorders>
              <w:top w:val="nil"/>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675"/>
          <w:jc w:val="center"/>
        </w:trPr>
        <w:tc>
          <w:tcPr>
            <w:tcW w:w="2434" w:type="dxa"/>
            <w:tcBorders>
              <w:top w:val="nil"/>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地址</w:t>
            </w:r>
          </w:p>
        </w:tc>
        <w:tc>
          <w:tcPr>
            <w:tcW w:w="6746" w:type="dxa"/>
            <w:gridSpan w:val="3"/>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720"/>
          <w:jc w:val="center"/>
        </w:trPr>
        <w:tc>
          <w:tcPr>
            <w:tcW w:w="2434" w:type="dxa"/>
            <w:vMerge w:val="restart"/>
            <w:tcBorders>
              <w:top w:val="nil"/>
              <w:left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授权代表姓名</w:t>
            </w:r>
          </w:p>
        </w:tc>
        <w:tc>
          <w:tcPr>
            <w:tcW w:w="2248" w:type="dxa"/>
            <w:vMerge w:val="restart"/>
            <w:tcBorders>
              <w:top w:val="nil"/>
              <w:left w:val="nil"/>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765"/>
          <w:jc w:val="center"/>
        </w:trPr>
        <w:tc>
          <w:tcPr>
            <w:tcW w:w="2434" w:type="dxa"/>
            <w:vMerge/>
            <w:tcBorders>
              <w:left w:val="single" w:sz="4" w:space="0" w:color="auto"/>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c>
          <w:tcPr>
            <w:tcW w:w="2248" w:type="dxa"/>
            <w:vMerge/>
            <w:tcBorders>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r w:rsidRPr="00D52E93">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rsidR="00D52E93" w:rsidRPr="00D52E93" w:rsidRDefault="00D52E93" w:rsidP="00D52E93">
            <w:pPr>
              <w:widowControl/>
              <w:jc w:val="center"/>
              <w:rPr>
                <w:rFonts w:ascii="宋体" w:eastAsia="宋体" w:hAnsi="宋体" w:cs="宋体"/>
                <w:kern w:val="0"/>
                <w:szCs w:val="21"/>
              </w:rPr>
            </w:pPr>
          </w:p>
        </w:tc>
      </w:tr>
      <w:tr w:rsidR="00D52E93" w:rsidRPr="00D52E93" w:rsidTr="00D82DBA">
        <w:trPr>
          <w:trHeight w:val="810"/>
          <w:jc w:val="center"/>
        </w:trPr>
        <w:tc>
          <w:tcPr>
            <w:tcW w:w="9180" w:type="dxa"/>
            <w:gridSpan w:val="4"/>
            <w:tcBorders>
              <w:top w:val="nil"/>
              <w:left w:val="single" w:sz="4" w:space="0" w:color="auto"/>
              <w:bottom w:val="single" w:sz="4" w:space="0" w:color="auto"/>
              <w:right w:val="single" w:sz="4" w:space="0" w:color="auto"/>
            </w:tcBorders>
            <w:vAlign w:val="center"/>
          </w:tcPr>
          <w:p w:rsidR="00D52E93" w:rsidRPr="00D52E93" w:rsidRDefault="00D52E93" w:rsidP="00D52E93">
            <w:pPr>
              <w:widowControl/>
              <w:jc w:val="left"/>
              <w:rPr>
                <w:rFonts w:ascii="宋体" w:eastAsia="宋体" w:hAnsi="宋体" w:cs="宋体"/>
                <w:kern w:val="0"/>
                <w:szCs w:val="21"/>
              </w:rPr>
            </w:pPr>
            <w:r w:rsidRPr="00D52E93">
              <w:rPr>
                <w:rFonts w:ascii="宋体" w:eastAsia="宋体" w:hAnsi="宋体" w:cs="宋体" w:hint="eastAsia"/>
                <w:kern w:val="0"/>
                <w:szCs w:val="21"/>
              </w:rPr>
              <w:t>备注：报名本项目时，供应商须明确所投包号。</w:t>
            </w:r>
          </w:p>
        </w:tc>
      </w:tr>
    </w:tbl>
    <w:p w:rsidR="00902D96" w:rsidRDefault="00902D96" w:rsidP="00D52E93">
      <w:bookmarkStart w:id="3" w:name="_GoBack"/>
      <w:bookmarkEnd w:id="3"/>
    </w:p>
    <w:sectPr w:rsidR="00902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BA" w:rsidRDefault="009446BA" w:rsidP="00D52E93">
      <w:r>
        <w:separator/>
      </w:r>
    </w:p>
  </w:endnote>
  <w:endnote w:type="continuationSeparator" w:id="0">
    <w:p w:rsidR="009446BA" w:rsidRDefault="009446BA" w:rsidP="00D5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BA" w:rsidRDefault="009446BA" w:rsidP="00D52E93">
      <w:r>
        <w:separator/>
      </w:r>
    </w:p>
  </w:footnote>
  <w:footnote w:type="continuationSeparator" w:id="0">
    <w:p w:rsidR="009446BA" w:rsidRDefault="009446BA" w:rsidP="00D52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C3"/>
    <w:rsid w:val="00902D96"/>
    <w:rsid w:val="009446BA"/>
    <w:rsid w:val="00B64EC3"/>
    <w:rsid w:val="00D5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56B841-D20B-4B21-92FB-C6F19F41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E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E93"/>
    <w:rPr>
      <w:sz w:val="18"/>
      <w:szCs w:val="18"/>
    </w:rPr>
  </w:style>
  <w:style w:type="paragraph" w:styleId="a5">
    <w:name w:val="footer"/>
    <w:basedOn w:val="a"/>
    <w:link w:val="a6"/>
    <w:uiPriority w:val="99"/>
    <w:unhideWhenUsed/>
    <w:rsid w:val="00D52E93"/>
    <w:pPr>
      <w:tabs>
        <w:tab w:val="center" w:pos="4153"/>
        <w:tab w:val="right" w:pos="8306"/>
      </w:tabs>
      <w:snapToGrid w:val="0"/>
      <w:jc w:val="left"/>
    </w:pPr>
    <w:rPr>
      <w:sz w:val="18"/>
      <w:szCs w:val="18"/>
    </w:rPr>
  </w:style>
  <w:style w:type="character" w:customStyle="1" w:styleId="a6">
    <w:name w:val="页脚 字符"/>
    <w:basedOn w:val="a0"/>
    <w:link w:val="a5"/>
    <w:uiPriority w:val="99"/>
    <w:rsid w:val="00D52E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王馨怡</dc:creator>
  <cp:keywords/>
  <dc:description/>
  <cp:lastModifiedBy>王馨怡</cp:lastModifiedBy>
  <cp:revision>2</cp:revision>
  <dcterms:created xsi:type="dcterms:W3CDTF">2022-11-18T01:49:00Z</dcterms:created>
  <dcterms:modified xsi:type="dcterms:W3CDTF">2022-11-18T01:49:00Z</dcterms:modified>
</cp:coreProperties>
</file>