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67C8" w14:textId="77777777" w:rsidR="00DB771E" w:rsidRDefault="00DB771E" w:rsidP="00DB771E">
      <w:pPr>
        <w:pStyle w:val="2"/>
        <w:spacing w:before="120" w:after="12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Toc113525998"/>
      <w:r>
        <w:rPr>
          <w:rFonts w:ascii="Times New Roman" w:eastAsiaTheme="minorEastAsia" w:hAnsi="Times New Roman" w:cs="Times New Roman"/>
          <w:sz w:val="28"/>
          <w:szCs w:val="28"/>
        </w:rPr>
        <w:t>附件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：《采购内容及基本需求表》</w:t>
      </w:r>
      <w:bookmarkEnd w:id="0"/>
    </w:p>
    <w:tbl>
      <w:tblPr>
        <w:tblW w:w="9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804"/>
        <w:gridCol w:w="1701"/>
        <w:gridCol w:w="2144"/>
        <w:gridCol w:w="425"/>
      </w:tblGrid>
      <w:tr w:rsidR="00DB771E" w14:paraId="28FF3E62" w14:textId="77777777" w:rsidTr="00E56874">
        <w:trPr>
          <w:cantSplit/>
          <w:trHeight w:val="90"/>
          <w:jc w:val="center"/>
        </w:trPr>
        <w:tc>
          <w:tcPr>
            <w:tcW w:w="568" w:type="dxa"/>
            <w:shd w:val="clear" w:color="auto" w:fill="F3F3F3"/>
            <w:vAlign w:val="center"/>
          </w:tcPr>
          <w:p w14:paraId="194117E2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4804" w:type="dxa"/>
            <w:shd w:val="clear" w:color="auto" w:fill="F3F3F3"/>
            <w:vAlign w:val="center"/>
          </w:tcPr>
          <w:p w14:paraId="713E03BA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采购内容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7321F379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合同履行期限</w:t>
            </w:r>
          </w:p>
        </w:tc>
        <w:tc>
          <w:tcPr>
            <w:tcW w:w="2144" w:type="dxa"/>
            <w:shd w:val="clear" w:color="auto" w:fill="F3F3F3"/>
            <w:vAlign w:val="center"/>
          </w:tcPr>
          <w:p w14:paraId="7886615D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最高限价</w:t>
            </w:r>
          </w:p>
        </w:tc>
        <w:tc>
          <w:tcPr>
            <w:tcW w:w="425" w:type="dxa"/>
            <w:shd w:val="clear" w:color="auto" w:fill="F3F3F3"/>
            <w:vAlign w:val="center"/>
          </w:tcPr>
          <w:p w14:paraId="56522917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DB771E" w14:paraId="09F59151" w14:textId="77777777" w:rsidTr="00E56874">
        <w:trPr>
          <w:cantSplit/>
          <w:trHeight w:val="500"/>
          <w:jc w:val="center"/>
        </w:trPr>
        <w:tc>
          <w:tcPr>
            <w:tcW w:w="568" w:type="dxa"/>
            <w:vAlign w:val="center"/>
          </w:tcPr>
          <w:p w14:paraId="63090613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1</w:t>
            </w:r>
          </w:p>
        </w:tc>
        <w:tc>
          <w:tcPr>
            <w:tcW w:w="4804" w:type="dxa"/>
            <w:vAlign w:val="center"/>
          </w:tcPr>
          <w:p w14:paraId="6C3AE3E3" w14:textId="77777777" w:rsidR="00DB771E" w:rsidRDefault="00DB771E" w:rsidP="00E56874">
            <w:pPr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143F3D">
              <w:rPr>
                <w:rFonts w:ascii="Times New Roman" w:hAnsi="Times New Roman" w:cs="Times New Roman" w:hint="eastAsia"/>
                <w:color w:val="333333"/>
              </w:rPr>
              <w:t>对红莲湖基地内部分道路进行维护</w:t>
            </w:r>
            <w:r w:rsidRPr="003610F7">
              <w:rPr>
                <w:rFonts w:ascii="Times New Roman" w:hAnsi="Times New Roman" w:cs="Times New Roman" w:hint="eastAsia"/>
                <w:color w:val="333333"/>
              </w:rPr>
              <w:t>，直至竣工验收合格及缺陷责任期内的工作内容。详见第三章采购需求。</w:t>
            </w:r>
          </w:p>
        </w:tc>
        <w:tc>
          <w:tcPr>
            <w:tcW w:w="1701" w:type="dxa"/>
            <w:vAlign w:val="center"/>
          </w:tcPr>
          <w:p w14:paraId="2A456544" w14:textId="77777777" w:rsidR="00DB771E" w:rsidRDefault="00DB771E" w:rsidP="00E56874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</w:rPr>
              <w:t>自签订合同之日起</w:t>
            </w:r>
            <w:r>
              <w:rPr>
                <w:rFonts w:ascii="Times New Roman" w:hAnsi="Times New Roman" w:cs="Times New Roman"/>
                <w:color w:val="333333"/>
              </w:rPr>
              <w:t>60</w:t>
            </w:r>
            <w:r>
              <w:rPr>
                <w:rFonts w:ascii="Times New Roman" w:hAnsi="Times New Roman" w:cs="Times New Roman"/>
                <w:color w:val="333333"/>
              </w:rPr>
              <w:t>天内完工并通过项目竣工验收。</w:t>
            </w:r>
          </w:p>
        </w:tc>
        <w:tc>
          <w:tcPr>
            <w:tcW w:w="2144" w:type="dxa"/>
            <w:vAlign w:val="center"/>
          </w:tcPr>
          <w:p w14:paraId="434AA776" w14:textId="77777777" w:rsidR="00DB771E" w:rsidRPr="0063745B" w:rsidRDefault="00DB771E" w:rsidP="00E5687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63745B">
              <w:rPr>
                <w:rFonts w:ascii="Times New Roman" w:hAnsi="Times New Roman" w:cs="Times New Roman"/>
                <w:color w:val="333333"/>
              </w:rPr>
              <w:t>118.85 (</w:t>
            </w:r>
            <w:r w:rsidRPr="0063745B">
              <w:rPr>
                <w:rFonts w:ascii="Times New Roman" w:hAnsi="Times New Roman" w:cs="Times New Roman"/>
                <w:color w:val="333333"/>
              </w:rPr>
              <w:t>万元</w:t>
            </w:r>
            <w:r w:rsidRPr="0063745B">
              <w:rPr>
                <w:rFonts w:ascii="Times New Roman" w:hAnsi="Times New Roman" w:cs="Times New Roman"/>
                <w:color w:val="333333"/>
              </w:rPr>
              <w:t xml:space="preserve">) </w:t>
            </w:r>
            <w:r>
              <w:rPr>
                <w:rFonts w:ascii="Times New Roman" w:hAnsi="Times New Roman" w:cs="Times New Roman"/>
                <w:color w:val="333333"/>
              </w:rPr>
              <w:t>，超过最高限价的，均作废标处理。</w:t>
            </w:r>
          </w:p>
        </w:tc>
        <w:tc>
          <w:tcPr>
            <w:tcW w:w="425" w:type="dxa"/>
            <w:vAlign w:val="center"/>
          </w:tcPr>
          <w:p w14:paraId="220737D4" w14:textId="77777777" w:rsidR="00DB771E" w:rsidRDefault="00DB771E" w:rsidP="00E56874">
            <w:pPr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szCs w:val="21"/>
              </w:rPr>
              <w:t>/</w:t>
            </w:r>
          </w:p>
        </w:tc>
      </w:tr>
    </w:tbl>
    <w:p w14:paraId="2CD486FA" w14:textId="77777777" w:rsidR="00DB771E" w:rsidRDefault="00DB771E" w:rsidP="00DB771E">
      <w:pPr>
        <w:spacing w:line="360" w:lineRule="auto"/>
        <w:rPr>
          <w:rFonts w:ascii="Times New Roman" w:eastAsiaTheme="minorEastAsia" w:hAnsi="Times New Roman" w:cs="Times New Roman"/>
          <w:b/>
          <w:bCs/>
          <w:szCs w:val="21"/>
        </w:rPr>
      </w:pPr>
      <w:r>
        <w:rPr>
          <w:rFonts w:ascii="Times New Roman" w:eastAsiaTheme="minorEastAsia" w:hAnsi="Times New Roman" w:cs="Times New Roman"/>
          <w:b/>
          <w:bCs/>
          <w:szCs w:val="21"/>
        </w:rPr>
        <w:t>注：供应商总报价超过该</w:t>
      </w:r>
      <w:proofErr w:type="gramStart"/>
      <w:r>
        <w:rPr>
          <w:rFonts w:ascii="Times New Roman" w:eastAsiaTheme="minorEastAsia" w:hAnsi="Times New Roman" w:cs="Times New Roman"/>
          <w:b/>
          <w:bCs/>
          <w:szCs w:val="21"/>
        </w:rPr>
        <w:t>包预算</w:t>
      </w:r>
      <w:proofErr w:type="gramEnd"/>
      <w:r>
        <w:rPr>
          <w:rFonts w:ascii="Times New Roman" w:eastAsiaTheme="minorEastAsia" w:hAnsi="Times New Roman" w:cs="Times New Roman"/>
          <w:b/>
          <w:bCs/>
          <w:szCs w:val="21"/>
        </w:rPr>
        <w:t>金额或最高限价的为无效竞标。</w:t>
      </w:r>
    </w:p>
    <w:p w14:paraId="704AE149" w14:textId="77777777" w:rsidR="00DB771E" w:rsidRDefault="00DB771E" w:rsidP="00DB771E">
      <w:pPr>
        <w:spacing w:line="360" w:lineRule="auto"/>
        <w:ind w:firstLineChars="200" w:firstLine="440"/>
        <w:rPr>
          <w:rFonts w:ascii="Times New Roman" w:eastAsiaTheme="minorEastAsia" w:hAnsi="Times New Roman" w:cs="Times New Roman"/>
          <w:b/>
          <w:bCs/>
          <w:szCs w:val="21"/>
        </w:rPr>
      </w:pPr>
      <w:r>
        <w:rPr>
          <w:rFonts w:ascii="Times New Roman" w:eastAsiaTheme="minorEastAsia" w:hAnsi="Times New Roman" w:cs="Times New Roman"/>
          <w:b/>
          <w:bCs/>
          <w:szCs w:val="21"/>
        </w:rPr>
        <w:t>供应</w:t>
      </w:r>
      <w:proofErr w:type="gramStart"/>
      <w:r>
        <w:rPr>
          <w:rFonts w:ascii="Times New Roman" w:eastAsiaTheme="minorEastAsia" w:hAnsi="Times New Roman" w:cs="Times New Roman"/>
          <w:b/>
          <w:bCs/>
          <w:szCs w:val="21"/>
        </w:rPr>
        <w:t>商按包竞标</w:t>
      </w:r>
      <w:proofErr w:type="gramEnd"/>
      <w:r>
        <w:rPr>
          <w:rFonts w:ascii="Times New Roman" w:eastAsiaTheme="minorEastAsia" w:hAnsi="Times New Roman" w:cs="Times New Roman"/>
          <w:b/>
          <w:bCs/>
          <w:szCs w:val="21"/>
        </w:rPr>
        <w:t>，竞标须包含标包内的全部内容。</w:t>
      </w:r>
    </w:p>
    <w:p w14:paraId="03B19DC4" w14:textId="77777777" w:rsidR="00DB771E" w:rsidRDefault="00DB771E" w:rsidP="00DB771E">
      <w:pPr>
        <w:spacing w:line="360" w:lineRule="auto"/>
        <w:ind w:firstLineChars="200" w:firstLine="440"/>
        <w:rPr>
          <w:rFonts w:ascii="Times New Roman" w:eastAsiaTheme="minorEastAsia" w:hAnsi="Times New Roman" w:cs="Times New Roman"/>
          <w:b/>
          <w:bCs/>
          <w:sz w:val="36"/>
          <w:szCs w:val="21"/>
        </w:rPr>
      </w:pPr>
      <w:r>
        <w:rPr>
          <w:rFonts w:ascii="Times New Roman" w:eastAsiaTheme="minorEastAsia" w:hAnsi="Times New Roman" w:cs="Times New Roman"/>
          <w:b/>
          <w:bCs/>
          <w:szCs w:val="21"/>
        </w:rPr>
        <w:t>多包竞标的相关规定：无。</w:t>
      </w:r>
      <w:bookmarkStart w:id="1" w:name="_Toc85569751"/>
      <w:bookmarkStart w:id="2" w:name="_Toc87618353"/>
      <w:bookmarkStart w:id="3" w:name="_Toc27525"/>
    </w:p>
    <w:p w14:paraId="4FFE1F93" w14:textId="16F19EEC" w:rsidR="00DB771E" w:rsidRDefault="00DB771E" w:rsidP="00DB771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630E2D28" w14:textId="77777777" w:rsidR="00DB771E" w:rsidRDefault="00DB771E" w:rsidP="00DB771E">
      <w:pPr>
        <w:pStyle w:val="2"/>
        <w:spacing w:before="480" w:after="120"/>
        <w:ind w:right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_Toc113525999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：《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文件获取登记表</w:t>
      </w:r>
      <w:r>
        <w:rPr>
          <w:rFonts w:ascii="Times New Roman" w:eastAsiaTheme="minorEastAsia" w:hAnsi="Times New Roman" w:cs="Times New Roman"/>
          <w:sz w:val="28"/>
          <w:szCs w:val="28"/>
        </w:rPr>
        <w:t>》</w:t>
      </w:r>
      <w:bookmarkEnd w:id="1"/>
      <w:bookmarkEnd w:id="2"/>
      <w:bookmarkEnd w:id="3"/>
      <w:bookmarkEnd w:id="4"/>
    </w:p>
    <w:p w14:paraId="31E740CF" w14:textId="77777777" w:rsidR="00DB771E" w:rsidRDefault="00DB771E" w:rsidP="00DB771E">
      <w:pPr>
        <w:jc w:val="center"/>
        <w:rPr>
          <w:rFonts w:ascii="Times New Roman" w:eastAsiaTheme="minorEastAsia" w:hAnsi="Times New Roman" w:cs="Times New Roman"/>
          <w:b/>
          <w:szCs w:val="21"/>
        </w:rPr>
      </w:pPr>
      <w:r>
        <w:rPr>
          <w:rFonts w:ascii="Times New Roman" w:eastAsiaTheme="minorEastAsia" w:hAnsi="Times New Roman" w:cs="Times New Roman"/>
          <w:b/>
          <w:szCs w:val="21"/>
        </w:rPr>
        <w:t>文件获取登记表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434"/>
        <w:gridCol w:w="2248"/>
        <w:gridCol w:w="2249"/>
        <w:gridCol w:w="2249"/>
      </w:tblGrid>
      <w:tr w:rsidR="00DB771E" w14:paraId="3AF8F43A" w14:textId="77777777" w:rsidTr="00E56874">
        <w:trPr>
          <w:trHeight w:val="60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008C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A8F1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DB771E" w14:paraId="27E0E386" w14:textId="77777777" w:rsidTr="00E56874">
        <w:trPr>
          <w:trHeight w:val="66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2444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44AE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AA57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Cs w:val="21"/>
              </w:rPr>
              <w:t>包号</w:t>
            </w:r>
            <w:proofErr w:type="gram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B15C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DB771E" w14:paraId="53D20283" w14:textId="77777777" w:rsidTr="00E5687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1FE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供应商名称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5712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DB771E" w14:paraId="5254A4BC" w14:textId="77777777" w:rsidTr="00E5687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58A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纳税人识别号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/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92D4" w14:textId="77777777" w:rsidR="00DB771E" w:rsidRDefault="00DB771E" w:rsidP="00E56874">
            <w:pPr>
              <w:widowControl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DB771E" w14:paraId="139EBBE6" w14:textId="77777777" w:rsidTr="00E56874">
        <w:trPr>
          <w:trHeight w:val="76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9259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0FD7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64BA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0133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DB771E" w14:paraId="60A44E52" w14:textId="77777777" w:rsidTr="00E5687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D23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地址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759A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5F47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E177" w14:textId="77777777" w:rsidR="00DB771E" w:rsidRDefault="00DB771E" w:rsidP="00E56874">
            <w:pPr>
              <w:widowControl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</w:tbl>
    <w:p w14:paraId="1041B8F9" w14:textId="3C18C793" w:rsidR="008C58A1" w:rsidRPr="00DB771E" w:rsidRDefault="008C58A1" w:rsidP="00DB771E">
      <w:pPr>
        <w:pStyle w:val="2"/>
        <w:jc w:val="left"/>
        <w:rPr>
          <w:rFonts w:ascii="Times New Roman" w:hAnsi="Times New Roman" w:cs="Times New Roman" w:hint="eastAsia"/>
        </w:rPr>
      </w:pPr>
    </w:p>
    <w:sectPr w:rsidR="008C58A1" w:rsidRPr="00DB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1E"/>
    <w:rsid w:val="00146220"/>
    <w:rsid w:val="0057221C"/>
    <w:rsid w:val="005902CA"/>
    <w:rsid w:val="00842D53"/>
    <w:rsid w:val="008C58A1"/>
    <w:rsid w:val="00A30B5C"/>
    <w:rsid w:val="00AF063A"/>
    <w:rsid w:val="00AF7D60"/>
    <w:rsid w:val="00D44FD2"/>
    <w:rsid w:val="00D67B3B"/>
    <w:rsid w:val="00DB182D"/>
    <w:rsid w:val="00DB771E"/>
    <w:rsid w:val="00E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4323"/>
  <w15:chartTrackingRefBased/>
  <w15:docId w15:val="{E61A3084-61A3-4320-A261-0308883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771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2">
    <w:name w:val="heading 2"/>
    <w:basedOn w:val="a"/>
    <w:next w:val="a"/>
    <w:link w:val="20"/>
    <w:uiPriority w:val="1"/>
    <w:qFormat/>
    <w:rsid w:val="00DB771E"/>
    <w:pPr>
      <w:spacing w:before="26"/>
      <w:ind w:right="318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rsid w:val="00DB771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Yunbo</dc:creator>
  <cp:keywords/>
  <dc:description/>
  <cp:lastModifiedBy>Wei Yunbo</cp:lastModifiedBy>
  <cp:revision>1</cp:revision>
  <dcterms:created xsi:type="dcterms:W3CDTF">2022-10-08T02:52:00Z</dcterms:created>
  <dcterms:modified xsi:type="dcterms:W3CDTF">2022-10-08T02:53:00Z</dcterms:modified>
</cp:coreProperties>
</file>